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5FA" w:rsidRPr="001C12B5" w:rsidRDefault="004C65FA" w:rsidP="00F2440E">
      <w:pPr>
        <w:spacing w:after="0" w:line="240" w:lineRule="auto"/>
        <w:jc w:val="center"/>
        <w:textAlignment w:val="baseline"/>
        <w:rPr>
          <w:rFonts w:ascii="Garamond" w:eastAsia="Times New Roman" w:hAnsi="Garamond" w:cs="Times New Roman"/>
          <w:b/>
          <w:bCs/>
        </w:rPr>
      </w:pPr>
      <w:r w:rsidRPr="001C12B5">
        <w:rPr>
          <w:rFonts w:ascii="Garamond" w:eastAsia="Times New Roman" w:hAnsi="Garamond" w:cs="Times New Roman"/>
          <w:b/>
          <w:bCs/>
        </w:rPr>
        <w:t>“</w:t>
      </w:r>
      <w:r w:rsidR="00F45163" w:rsidRPr="001C12B5">
        <w:rPr>
          <w:rFonts w:ascii="Garamond" w:eastAsia="Times New Roman" w:hAnsi="Garamond" w:cs="Times New Roman"/>
          <w:b/>
          <w:bCs/>
        </w:rPr>
        <w:t>GDFCS/0</w:t>
      </w:r>
      <w:r w:rsidR="00D8455A" w:rsidRPr="001C12B5">
        <w:rPr>
          <w:rFonts w:ascii="Garamond" w:eastAsia="Times New Roman" w:hAnsi="Garamond" w:cs="Times New Roman"/>
          <w:b/>
          <w:bCs/>
        </w:rPr>
        <w:t>1</w:t>
      </w:r>
      <w:r w:rsidRPr="001C12B5">
        <w:rPr>
          <w:rFonts w:ascii="Garamond" w:eastAsia="Times New Roman" w:hAnsi="Garamond" w:cs="Times New Roman"/>
          <w:b/>
          <w:bCs/>
        </w:rPr>
        <w:t>/202</w:t>
      </w:r>
      <w:r w:rsidR="00D8455A" w:rsidRPr="001C12B5">
        <w:rPr>
          <w:rFonts w:ascii="Garamond" w:eastAsia="Times New Roman" w:hAnsi="Garamond" w:cs="Times New Roman"/>
          <w:b/>
          <w:bCs/>
        </w:rPr>
        <w:t>6</w:t>
      </w:r>
      <w:r w:rsidRPr="001C12B5">
        <w:rPr>
          <w:rFonts w:ascii="Garamond" w:eastAsia="Times New Roman" w:hAnsi="Garamond" w:cs="Times New Roman"/>
          <w:b/>
          <w:bCs/>
        </w:rPr>
        <w:t>-202</w:t>
      </w:r>
      <w:r w:rsidR="00D8455A" w:rsidRPr="001C12B5">
        <w:rPr>
          <w:rFonts w:ascii="Garamond" w:eastAsia="Times New Roman" w:hAnsi="Garamond" w:cs="Times New Roman"/>
          <w:b/>
          <w:bCs/>
        </w:rPr>
        <w:t>7</w:t>
      </w:r>
      <w:r w:rsidRPr="001C12B5">
        <w:rPr>
          <w:rFonts w:ascii="Garamond" w:eastAsia="Times New Roman" w:hAnsi="Garamond" w:cs="Times New Roman"/>
          <w:b/>
          <w:bCs/>
        </w:rPr>
        <w:t xml:space="preserve">: TENDER FOR SALE OF </w:t>
      </w:r>
      <w:bookmarkStart w:id="0" w:name="_Hlk241593109"/>
      <w:r w:rsidR="00D8455A" w:rsidRPr="001C12B5">
        <w:rPr>
          <w:rFonts w:ascii="Garamond" w:eastAsia="Times New Roman" w:hAnsi="Garamond" w:cs="Times New Roman"/>
          <w:b/>
          <w:bCs/>
        </w:rPr>
        <w:t>MOTOR VEHICLES &amp;</w:t>
      </w:r>
      <w:bookmarkEnd w:id="0"/>
      <w:r w:rsidR="00F2440E">
        <w:rPr>
          <w:rFonts w:ascii="Garamond" w:eastAsia="Times New Roman" w:hAnsi="Garamond" w:cs="Times New Roman"/>
          <w:b/>
          <w:bCs/>
        </w:rPr>
        <w:t>FORKLIFTS</w:t>
      </w:r>
      <w:r w:rsidR="007218CF" w:rsidRPr="001C12B5">
        <w:rPr>
          <w:rFonts w:ascii="Garamond" w:eastAsia="Times New Roman" w:hAnsi="Garamond" w:cs="Times New Roman"/>
          <w:b/>
          <w:bCs/>
        </w:rPr>
        <w:t>”</w:t>
      </w: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7218CF"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rPr>
        <w:t xml:space="preserve">“SALE OF </w:t>
      </w:r>
      <w:r w:rsidR="00D8455A" w:rsidRPr="001C12B5">
        <w:rPr>
          <w:rFonts w:ascii="Garamond" w:eastAsia="Times New Roman" w:hAnsi="Garamond" w:cs="Times New Roman"/>
          <w:b/>
          <w:bCs/>
        </w:rPr>
        <w:t xml:space="preserve">MOTOR VEHICLES &amp; </w:t>
      </w:r>
      <w:r w:rsidR="00F2440E">
        <w:rPr>
          <w:rFonts w:ascii="Garamond" w:eastAsia="Times New Roman" w:hAnsi="Garamond" w:cs="Times New Roman"/>
          <w:b/>
          <w:bCs/>
        </w:rPr>
        <w:t>FORKLIFTS</w:t>
      </w:r>
      <w:r w:rsidRPr="001C12B5">
        <w:rPr>
          <w:rFonts w:ascii="Garamond" w:eastAsia="Times New Roman" w:hAnsi="Garamond" w:cs="Times New Roman"/>
          <w:b/>
          <w:bCs/>
        </w:rPr>
        <w:t>”</w:t>
      </w: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rPr>
        <w:t>BY</w:t>
      </w: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color w:val="000000"/>
        </w:rPr>
        <w:t>GITHUNGURI DAIRY FARMERS COOPERATIVE SOCIETY,</w:t>
      </w:r>
    </w:p>
    <w:p w:rsidR="00100335" w:rsidRPr="001C12B5" w:rsidRDefault="00100335"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color w:val="000000"/>
        </w:rPr>
        <w:t>P.O BOX 3-00216,</w:t>
      </w:r>
    </w:p>
    <w:p w:rsidR="00100335" w:rsidRPr="001C12B5" w:rsidRDefault="00100335"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color w:val="000000"/>
        </w:rPr>
        <w:t>GITHUNGURI.</w:t>
      </w: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p>
    <w:p w:rsidR="00100335" w:rsidRPr="001C12B5" w:rsidRDefault="00100335" w:rsidP="00F2440E">
      <w:pPr>
        <w:spacing w:after="0" w:line="240" w:lineRule="auto"/>
        <w:jc w:val="center"/>
        <w:textAlignment w:val="baseline"/>
        <w:rPr>
          <w:rFonts w:ascii="Garamond" w:eastAsia="Times New Roman" w:hAnsi="Garamond" w:cs="Times New Roman"/>
        </w:rPr>
      </w:pPr>
      <w:r w:rsidRPr="001C12B5">
        <w:rPr>
          <w:rFonts w:ascii="Garamond" w:eastAsia="Times New Roman" w:hAnsi="Garamond" w:cs="Times New Roman"/>
          <w:b/>
          <w:bCs/>
        </w:rPr>
        <w:t xml:space="preserve">TENDER CLOSING DATE: </w:t>
      </w:r>
      <w:r w:rsidR="00F45163" w:rsidRPr="001C12B5">
        <w:rPr>
          <w:rFonts w:ascii="Garamond" w:eastAsia="Times New Roman" w:hAnsi="Garamond" w:cs="Times New Roman"/>
          <w:b/>
          <w:bCs/>
          <w:color w:val="FF0000"/>
        </w:rPr>
        <w:t>T</w:t>
      </w:r>
      <w:r w:rsidR="00D8455A" w:rsidRPr="001C12B5">
        <w:rPr>
          <w:rFonts w:ascii="Garamond" w:eastAsia="Times New Roman" w:hAnsi="Garamond" w:cs="Times New Roman"/>
          <w:b/>
          <w:bCs/>
          <w:color w:val="FF0000"/>
        </w:rPr>
        <w:t xml:space="preserve">hursday, </w:t>
      </w:r>
      <w:r w:rsidR="003808B5">
        <w:rPr>
          <w:rFonts w:ascii="Garamond" w:eastAsia="Times New Roman" w:hAnsi="Garamond" w:cs="Times New Roman"/>
          <w:b/>
          <w:bCs/>
          <w:color w:val="FF0000"/>
        </w:rPr>
        <w:t>22</w:t>
      </w:r>
      <w:r w:rsidR="003808B5" w:rsidRPr="003808B5">
        <w:rPr>
          <w:rFonts w:ascii="Garamond" w:eastAsia="Times New Roman" w:hAnsi="Garamond" w:cs="Times New Roman"/>
          <w:b/>
          <w:bCs/>
          <w:color w:val="FF0000"/>
          <w:vertAlign w:val="superscript"/>
        </w:rPr>
        <w:t>nd</w:t>
      </w:r>
      <w:r w:rsidR="003808B5">
        <w:rPr>
          <w:rFonts w:ascii="Garamond" w:eastAsia="Times New Roman" w:hAnsi="Garamond" w:cs="Times New Roman"/>
          <w:b/>
          <w:bCs/>
          <w:color w:val="FF0000"/>
        </w:rPr>
        <w:t xml:space="preserve"> </w:t>
      </w:r>
      <w:r w:rsidR="00F45163" w:rsidRPr="001C12B5">
        <w:rPr>
          <w:rFonts w:ascii="Garamond" w:eastAsia="Times New Roman" w:hAnsi="Garamond" w:cs="Times New Roman"/>
          <w:b/>
          <w:bCs/>
          <w:color w:val="FF0000"/>
        </w:rPr>
        <w:t xml:space="preserve"> </w:t>
      </w:r>
      <w:r w:rsidR="00D8455A" w:rsidRPr="001C12B5">
        <w:rPr>
          <w:rFonts w:ascii="Garamond" w:eastAsia="Times New Roman" w:hAnsi="Garamond" w:cs="Times New Roman"/>
          <w:b/>
          <w:bCs/>
          <w:color w:val="FF0000"/>
        </w:rPr>
        <w:t xml:space="preserve">October </w:t>
      </w:r>
      <w:r w:rsidR="00F45163" w:rsidRPr="001C12B5">
        <w:rPr>
          <w:rFonts w:ascii="Garamond" w:eastAsia="Times New Roman" w:hAnsi="Garamond" w:cs="Times New Roman"/>
          <w:b/>
          <w:bCs/>
          <w:color w:val="FF0000"/>
        </w:rPr>
        <w:t>2026</w:t>
      </w:r>
      <w:r w:rsidR="00F45163" w:rsidRPr="001C12B5">
        <w:rPr>
          <w:rFonts w:ascii="Garamond" w:eastAsia="Times New Roman" w:hAnsi="Garamond" w:cs="Times New Roman"/>
          <w:color w:val="FF0000"/>
        </w:rPr>
        <w:t> </w:t>
      </w:r>
      <w:r w:rsidRPr="001C12B5">
        <w:rPr>
          <w:rFonts w:ascii="Garamond" w:eastAsia="Times New Roman" w:hAnsi="Garamond" w:cs="Times New Roman"/>
          <w:b/>
          <w:bCs/>
          <w:i/>
          <w:iCs/>
          <w:color w:val="FF0000"/>
          <w:u w:val="single"/>
        </w:rPr>
        <w:t>AT 11:00AM</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00335" w:rsidRPr="001C12B5" w:rsidRDefault="001C12B5" w:rsidP="001C12B5">
      <w:pPr>
        <w:rPr>
          <w:rFonts w:ascii="Garamond" w:eastAsia="Times New Roman" w:hAnsi="Garamond" w:cs="Times New Roman"/>
        </w:rPr>
      </w:pPr>
      <w:r>
        <w:rPr>
          <w:rFonts w:ascii="Garamond" w:eastAsia="Times New Roman" w:hAnsi="Garamond" w:cs="Times New Roman"/>
        </w:rPr>
        <w:br w:type="page"/>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lastRenderedPageBreak/>
        <w:t> </w:t>
      </w:r>
    </w:p>
    <w:p w:rsidR="00100335" w:rsidRPr="001C12B5" w:rsidRDefault="00100335" w:rsidP="00100335">
      <w:pPr>
        <w:spacing w:after="0" w:line="240" w:lineRule="auto"/>
        <w:ind w:left="1440" w:firstLine="720"/>
        <w:jc w:val="both"/>
        <w:textAlignment w:val="baseline"/>
        <w:rPr>
          <w:rFonts w:ascii="Garamond" w:eastAsia="Times New Roman" w:hAnsi="Garamond" w:cs="Times New Roman"/>
        </w:rPr>
      </w:pPr>
      <w:r w:rsidRPr="001C12B5">
        <w:rPr>
          <w:rFonts w:ascii="Garamond" w:eastAsia="Times New Roman" w:hAnsi="Garamond" w:cs="Times New Roman"/>
          <w:b/>
          <w:bCs/>
          <w:u w:val="single"/>
        </w:rPr>
        <w:t>TABLE OF CONTENTS</w:t>
      </w:r>
      <w:r w:rsidRPr="001C12B5">
        <w:rPr>
          <w:rFonts w:ascii="Garamond" w:eastAsia="Times New Roman" w:hAnsi="Garamond" w:cs="Times New Roman"/>
          <w:b/>
          <w:bCs/>
        </w:rPr>
        <w:t>          </w:t>
      </w:r>
      <w:r w:rsidRPr="001C12B5">
        <w:rPr>
          <w:rFonts w:ascii="Garamond" w:eastAsia="Times New Roman" w:hAnsi="Garamond" w:cs="Times New Roman"/>
          <w:b/>
          <w:bCs/>
        </w:rPr>
        <w:tab/>
      </w:r>
      <w:r w:rsidRPr="001C12B5">
        <w:rPr>
          <w:rFonts w:ascii="Garamond" w:eastAsia="Times New Roman" w:hAnsi="Garamond" w:cs="Times New Roman"/>
          <w:b/>
          <w:bCs/>
        </w:rPr>
        <w:tab/>
      </w:r>
      <w:r w:rsidRPr="001C12B5">
        <w:rPr>
          <w:rFonts w:ascii="Garamond" w:eastAsia="Times New Roman" w:hAnsi="Garamond" w:cs="Times New Roman"/>
          <w:b/>
          <w:bCs/>
        </w:rPr>
        <w:tab/>
        <w:t xml:space="preserve"> </w:t>
      </w:r>
      <w:r w:rsidR="00171CB9" w:rsidRPr="001C12B5">
        <w:rPr>
          <w:rFonts w:ascii="Garamond" w:eastAsia="Times New Roman" w:hAnsi="Garamond" w:cs="Times New Roman"/>
          <w:b/>
          <w:bCs/>
        </w:rPr>
        <w:tab/>
      </w:r>
      <w:r w:rsidRPr="001C12B5">
        <w:rPr>
          <w:rFonts w:ascii="Garamond" w:eastAsia="Times New Roman" w:hAnsi="Garamond" w:cs="Times New Roman"/>
        </w:rPr>
        <w:t>PAGE</w:t>
      </w:r>
      <w:r w:rsidRPr="001C12B5">
        <w:rPr>
          <w:rFonts w:ascii="Garamond" w:eastAsia="Times New Roman" w:hAnsi="Garamond" w:cs="Calibri"/>
        </w:rPr>
        <w:t xml:space="preserve"> </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SECTION I</w:t>
      </w:r>
      <w:r w:rsidRPr="001C12B5">
        <w:rPr>
          <w:rFonts w:ascii="Garamond" w:eastAsia="Times New Roman" w:hAnsi="Garamond" w:cs="Calibri"/>
        </w:rPr>
        <w:t xml:space="preserve"> </w:t>
      </w:r>
      <w:r w:rsidRPr="001C12B5">
        <w:rPr>
          <w:rFonts w:ascii="Garamond" w:eastAsia="Times New Roman" w:hAnsi="Garamond" w:cs="Times New Roman"/>
        </w:rPr>
        <w:t>INVITATION TO TENDER……………………………….</w:t>
      </w:r>
      <w:r w:rsidRPr="001C12B5">
        <w:rPr>
          <w:rFonts w:ascii="Garamond" w:eastAsia="Times New Roman" w:hAnsi="Garamond" w:cs="Times New Roman"/>
        </w:rPr>
        <w:tab/>
      </w:r>
      <w:r w:rsidRPr="001C12B5">
        <w:rPr>
          <w:rFonts w:ascii="Garamond" w:eastAsia="Times New Roman" w:hAnsi="Garamond" w:cs="Times New Roman"/>
        </w:rPr>
        <w:tab/>
      </w:r>
      <w:r w:rsidR="00171CB9" w:rsidRPr="001C12B5">
        <w:rPr>
          <w:rFonts w:ascii="Garamond" w:eastAsia="Times New Roman" w:hAnsi="Garamond" w:cs="Times New Roman"/>
        </w:rPr>
        <w:tab/>
      </w:r>
      <w:r w:rsidRPr="001C12B5">
        <w:rPr>
          <w:rFonts w:ascii="Garamond" w:eastAsia="Times New Roman" w:hAnsi="Garamond" w:cs="Times New Roman"/>
        </w:rPr>
        <w:t>3 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xml:space="preserve">SECTION </w:t>
      </w:r>
      <w:r w:rsidR="00171CB9" w:rsidRPr="001C12B5">
        <w:rPr>
          <w:rFonts w:ascii="Garamond" w:eastAsia="Times New Roman" w:hAnsi="Garamond" w:cs="Times New Roman"/>
        </w:rPr>
        <w:t>II</w:t>
      </w:r>
      <w:r w:rsidR="00171CB9" w:rsidRPr="001C12B5">
        <w:rPr>
          <w:rFonts w:ascii="Garamond" w:eastAsia="Times New Roman" w:hAnsi="Garamond" w:cs="Calibri"/>
        </w:rPr>
        <w:t>:</w:t>
      </w:r>
      <w:r w:rsidRPr="001C12B5">
        <w:rPr>
          <w:rFonts w:ascii="Garamond" w:eastAsia="Times New Roman" w:hAnsi="Garamond" w:cs="Calibri"/>
        </w:rPr>
        <w:t xml:space="preserve"> </w:t>
      </w:r>
      <w:r w:rsidRPr="001C12B5">
        <w:rPr>
          <w:rFonts w:ascii="Garamond" w:eastAsia="Times New Roman" w:hAnsi="Garamond" w:cs="Times New Roman"/>
        </w:rPr>
        <w:t>INSTRUCTIONS TO TENDERERS……………………</w:t>
      </w:r>
      <w:proofErr w:type="gramStart"/>
      <w:r w:rsidRPr="001C12B5">
        <w:rPr>
          <w:rFonts w:ascii="Garamond" w:eastAsia="Times New Roman" w:hAnsi="Garamond" w:cs="Times New Roman"/>
        </w:rPr>
        <w:t>…..</w:t>
      </w:r>
      <w:proofErr w:type="gramEnd"/>
      <w:r w:rsidRPr="001C12B5">
        <w:rPr>
          <w:rFonts w:ascii="Garamond" w:eastAsia="Times New Roman" w:hAnsi="Garamond" w:cs="Calibri"/>
        </w:rPr>
        <w:t xml:space="preserve"> </w:t>
      </w:r>
      <w:r w:rsidR="00171CB9" w:rsidRPr="001C12B5">
        <w:rPr>
          <w:rFonts w:ascii="Garamond" w:eastAsia="Times New Roman" w:hAnsi="Garamond" w:cs="Calibri"/>
        </w:rPr>
        <w:tab/>
      </w:r>
      <w:r w:rsidR="00171CB9" w:rsidRPr="001C12B5">
        <w:rPr>
          <w:rFonts w:ascii="Garamond" w:eastAsia="Times New Roman" w:hAnsi="Garamond" w:cs="Calibri"/>
        </w:rPr>
        <w:tab/>
      </w:r>
      <w:r w:rsidRPr="001C12B5">
        <w:rPr>
          <w:rFonts w:ascii="Garamond" w:eastAsia="Times New Roman" w:hAnsi="Garamond" w:cs="Times New Roman"/>
        </w:rPr>
        <w:t>4 </w:t>
      </w:r>
    </w:p>
    <w:p w:rsidR="00100335" w:rsidRPr="001C12B5" w:rsidRDefault="00100335" w:rsidP="00100335">
      <w:pPr>
        <w:spacing w:after="0" w:line="240" w:lineRule="auto"/>
        <w:ind w:firstLine="216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xml:space="preserve">SECTION </w:t>
      </w:r>
      <w:r w:rsidR="00171CB9" w:rsidRPr="001C12B5">
        <w:rPr>
          <w:rFonts w:ascii="Garamond" w:eastAsia="Times New Roman" w:hAnsi="Garamond" w:cs="Times New Roman"/>
        </w:rPr>
        <w:t>III</w:t>
      </w:r>
      <w:r w:rsidR="00171CB9" w:rsidRPr="001C12B5">
        <w:rPr>
          <w:rFonts w:ascii="Garamond" w:eastAsia="Times New Roman" w:hAnsi="Garamond" w:cs="Calibri"/>
        </w:rPr>
        <w:t>:</w:t>
      </w:r>
      <w:r w:rsidRPr="001C12B5">
        <w:rPr>
          <w:rFonts w:ascii="Garamond" w:eastAsia="Times New Roman" w:hAnsi="Garamond" w:cs="Calibri"/>
        </w:rPr>
        <w:t xml:space="preserve"> </w:t>
      </w:r>
      <w:r w:rsidRPr="001C12B5">
        <w:rPr>
          <w:rFonts w:ascii="Garamond" w:eastAsia="Times New Roman" w:hAnsi="Garamond" w:cs="Times New Roman"/>
        </w:rPr>
        <w:t>SCHEDULE OF ITEMS AND PRICE……………...............         </w:t>
      </w:r>
      <w:r w:rsidR="00171CB9" w:rsidRPr="001C12B5">
        <w:rPr>
          <w:rFonts w:ascii="Garamond" w:eastAsia="Times New Roman" w:hAnsi="Garamond" w:cs="Times New Roman"/>
        </w:rPr>
        <w:tab/>
      </w:r>
      <w:r w:rsidR="00171CB9" w:rsidRPr="001C12B5">
        <w:rPr>
          <w:rFonts w:ascii="Garamond" w:eastAsia="Times New Roman" w:hAnsi="Garamond" w:cs="Times New Roman"/>
        </w:rPr>
        <w:tab/>
      </w:r>
      <w:r w:rsidR="009B30EA">
        <w:rPr>
          <w:rFonts w:ascii="Garamond" w:eastAsia="Times New Roman" w:hAnsi="Garamond" w:cs="Times New Roman"/>
        </w:rPr>
        <w:t>7</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xml:space="preserve">SECTION </w:t>
      </w:r>
      <w:r w:rsidR="00171CB9" w:rsidRPr="001C12B5">
        <w:rPr>
          <w:rFonts w:ascii="Garamond" w:eastAsia="Times New Roman" w:hAnsi="Garamond" w:cs="Times New Roman"/>
        </w:rPr>
        <w:t>IV</w:t>
      </w:r>
      <w:r w:rsidR="00171CB9" w:rsidRPr="001C12B5">
        <w:rPr>
          <w:rFonts w:ascii="Garamond" w:eastAsia="Times New Roman" w:hAnsi="Garamond" w:cs="Calibri"/>
        </w:rPr>
        <w:t>:</w:t>
      </w:r>
      <w:r w:rsidRPr="001C12B5">
        <w:rPr>
          <w:rFonts w:ascii="Garamond" w:eastAsia="Times New Roman" w:hAnsi="Garamond" w:cs="Calibri"/>
        </w:rPr>
        <w:t xml:space="preserve"> </w:t>
      </w:r>
      <w:r w:rsidRPr="001C12B5">
        <w:rPr>
          <w:rFonts w:ascii="Garamond" w:eastAsia="Times New Roman" w:hAnsi="Garamond" w:cs="Times New Roman"/>
        </w:rPr>
        <w:t>CONDITIONS</w:t>
      </w:r>
      <w:r w:rsidR="00171CB9" w:rsidRPr="001C12B5">
        <w:rPr>
          <w:rFonts w:ascii="Garamond" w:eastAsia="Times New Roman" w:hAnsi="Garamond" w:cs="Times New Roman"/>
        </w:rPr>
        <w:t xml:space="preserve"> OF TENDER……………………………</w:t>
      </w:r>
      <w:r w:rsidR="00171CB9" w:rsidRPr="001C12B5">
        <w:rPr>
          <w:rFonts w:ascii="Garamond" w:eastAsia="Times New Roman" w:hAnsi="Garamond" w:cs="Times New Roman"/>
        </w:rPr>
        <w:tab/>
      </w:r>
      <w:r w:rsidRPr="001C12B5">
        <w:rPr>
          <w:rFonts w:ascii="Garamond" w:eastAsia="Times New Roman" w:hAnsi="Garamond" w:cs="Calibri"/>
        </w:rPr>
        <w:t xml:space="preserve"> </w:t>
      </w:r>
      <w:r w:rsidRPr="001C12B5">
        <w:rPr>
          <w:rFonts w:ascii="Garamond" w:eastAsia="Times New Roman" w:hAnsi="Garamond" w:cs="Times New Roman"/>
        </w:rPr>
        <w:t>         </w:t>
      </w:r>
      <w:r w:rsidR="00171CB9" w:rsidRPr="001C12B5">
        <w:rPr>
          <w:rFonts w:ascii="Garamond" w:eastAsia="Times New Roman" w:hAnsi="Garamond" w:cs="Times New Roman"/>
        </w:rPr>
        <w:tab/>
        <w:t xml:space="preserve">        </w:t>
      </w:r>
      <w:r w:rsidRPr="001C12B5">
        <w:rPr>
          <w:rFonts w:ascii="Garamond" w:eastAsia="Times New Roman" w:hAnsi="Garamond" w:cs="Times New Roman"/>
        </w:rPr>
        <w:t xml:space="preserve"> </w:t>
      </w:r>
      <w:r w:rsidR="009B30EA">
        <w:rPr>
          <w:rFonts w:ascii="Garamond" w:eastAsia="Times New Roman" w:hAnsi="Garamond" w:cs="Times New Roman"/>
        </w:rPr>
        <w:t xml:space="preserve"> </w:t>
      </w:r>
      <w:r w:rsidR="00171CB9" w:rsidRPr="001C12B5">
        <w:rPr>
          <w:rFonts w:ascii="Garamond" w:eastAsia="Times New Roman" w:hAnsi="Garamond" w:cs="Times New Roman"/>
        </w:rPr>
        <w:t xml:space="preserve">  </w:t>
      </w:r>
      <w:r w:rsidR="009B30EA">
        <w:rPr>
          <w:rFonts w:ascii="Garamond" w:eastAsia="Times New Roman" w:hAnsi="Garamond" w:cs="Times New Roman"/>
        </w:rPr>
        <w:t>8</w:t>
      </w:r>
      <w:r w:rsidRPr="001C12B5">
        <w:rPr>
          <w:rFonts w:ascii="Garamond" w:eastAsia="Times New Roman" w:hAnsi="Garamond" w:cs="Times New Roman"/>
        </w:rPr>
        <w:t> </w:t>
      </w:r>
    </w:p>
    <w:p w:rsidR="00100335" w:rsidRPr="001C12B5" w:rsidRDefault="00100335" w:rsidP="00100335">
      <w:pPr>
        <w:spacing w:after="0" w:line="240" w:lineRule="auto"/>
        <w:ind w:firstLine="360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2160"/>
        <w:jc w:val="both"/>
        <w:textAlignment w:val="baseline"/>
        <w:rPr>
          <w:rFonts w:ascii="Garamond" w:eastAsia="Times New Roman" w:hAnsi="Garamond" w:cs="Times New Roman"/>
        </w:rPr>
      </w:pPr>
      <w:r w:rsidRPr="001C12B5">
        <w:rPr>
          <w:rFonts w:ascii="Garamond" w:eastAsia="Times New Roman" w:hAnsi="Garamond" w:cs="Times New Roman"/>
        </w:rPr>
        <w:t>FORM OF TENDER…………</w:t>
      </w:r>
      <w:r w:rsidR="00171CB9" w:rsidRPr="001C12B5">
        <w:rPr>
          <w:rFonts w:ascii="Garamond" w:eastAsia="Times New Roman" w:hAnsi="Garamond" w:cs="Times New Roman"/>
        </w:rPr>
        <w:t>…………………….......</w:t>
      </w:r>
      <w:r w:rsidR="00171CB9" w:rsidRPr="001C12B5">
        <w:rPr>
          <w:rFonts w:ascii="Garamond" w:eastAsia="Times New Roman" w:hAnsi="Garamond" w:cs="Times New Roman"/>
        </w:rPr>
        <w:tab/>
      </w:r>
      <w:r w:rsidRPr="001C12B5">
        <w:rPr>
          <w:rFonts w:ascii="Garamond" w:eastAsia="Times New Roman" w:hAnsi="Garamond" w:cs="Times New Roman"/>
        </w:rPr>
        <w:t xml:space="preserve">        </w:t>
      </w:r>
      <w:r w:rsidR="00171CB9" w:rsidRPr="001C12B5">
        <w:rPr>
          <w:rFonts w:ascii="Garamond" w:eastAsia="Times New Roman" w:hAnsi="Garamond" w:cs="Times New Roman"/>
        </w:rPr>
        <w:t xml:space="preserve">  10</w:t>
      </w:r>
      <w:r w:rsidRPr="001C12B5">
        <w:rPr>
          <w:rFonts w:ascii="Garamond" w:eastAsia="Times New Roman" w:hAnsi="Garamond" w:cs="Times New Roman"/>
        </w:rPr>
        <w:t> </w:t>
      </w:r>
    </w:p>
    <w:p w:rsidR="00100335" w:rsidRPr="001C12B5" w:rsidRDefault="00100335" w:rsidP="00100335">
      <w:pPr>
        <w:spacing w:after="0" w:line="240" w:lineRule="auto"/>
        <w:ind w:left="2160" w:firstLine="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2160"/>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ind w:firstLine="1440"/>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ind w:firstLine="720"/>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00335" w:rsidRPr="001C12B5" w:rsidRDefault="00100335" w:rsidP="00100335">
      <w:pPr>
        <w:spacing w:after="0" w:line="240" w:lineRule="auto"/>
        <w:jc w:val="both"/>
        <w:textAlignment w:val="baseline"/>
        <w:rPr>
          <w:rFonts w:ascii="Times New Roman" w:eastAsia="Times New Roman" w:hAnsi="Times New Roman" w:cs="Times New Roman"/>
        </w:rPr>
      </w:pPr>
    </w:p>
    <w:p w:rsidR="00100335" w:rsidRPr="001C12B5" w:rsidRDefault="00100335" w:rsidP="00100335">
      <w:pPr>
        <w:spacing w:after="0" w:line="240" w:lineRule="auto"/>
        <w:jc w:val="both"/>
        <w:textAlignment w:val="baseline"/>
        <w:rPr>
          <w:rFonts w:ascii="Times New Roman" w:eastAsia="Times New Roman" w:hAnsi="Times New Roman" w:cs="Times New Roman"/>
        </w:rPr>
      </w:pPr>
    </w:p>
    <w:p w:rsidR="00100335" w:rsidRPr="001C12B5" w:rsidRDefault="00100335" w:rsidP="00100335">
      <w:pPr>
        <w:spacing w:after="0" w:line="240" w:lineRule="auto"/>
        <w:jc w:val="both"/>
        <w:textAlignment w:val="baseline"/>
        <w:rPr>
          <w:rFonts w:ascii="Times New Roman" w:eastAsia="Times New Roman" w:hAnsi="Times New Roman" w:cs="Times New Roman"/>
        </w:rPr>
      </w:pPr>
    </w:p>
    <w:p w:rsidR="00100335" w:rsidRPr="001C12B5" w:rsidRDefault="00100335" w:rsidP="00100335">
      <w:pPr>
        <w:spacing w:after="0" w:line="240" w:lineRule="auto"/>
        <w:jc w:val="both"/>
        <w:textAlignment w:val="baseline"/>
        <w:rPr>
          <w:rFonts w:ascii="Times New Roman" w:eastAsia="Times New Roman" w:hAnsi="Times New Roman" w:cs="Times New Roman"/>
        </w:rPr>
      </w:pPr>
    </w:p>
    <w:p w:rsidR="00100335" w:rsidRPr="001C12B5" w:rsidRDefault="00100335" w:rsidP="00100335">
      <w:pPr>
        <w:spacing w:after="0" w:line="240" w:lineRule="auto"/>
        <w:jc w:val="both"/>
        <w:textAlignment w:val="baseline"/>
        <w:rPr>
          <w:rFonts w:ascii="Times New Roman" w:eastAsia="Times New Roman" w:hAnsi="Times New Roman" w:cs="Times New Roman"/>
        </w:rPr>
      </w:pPr>
    </w:p>
    <w:p w:rsidR="00100335" w:rsidRP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C12B5"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t> </w:t>
      </w:r>
    </w:p>
    <w:p w:rsidR="001C12B5" w:rsidRDefault="001C12B5">
      <w:pPr>
        <w:rPr>
          <w:rFonts w:ascii="Times New Roman" w:eastAsia="Times New Roman" w:hAnsi="Times New Roman" w:cs="Times New Roman"/>
        </w:rPr>
      </w:pPr>
      <w:r>
        <w:rPr>
          <w:rFonts w:ascii="Times New Roman" w:eastAsia="Times New Roman" w:hAnsi="Times New Roman" w:cs="Times New Roman"/>
        </w:rPr>
        <w:br w:type="page"/>
      </w:r>
    </w:p>
    <w:p w:rsidR="004C65FA" w:rsidRPr="00F2440E" w:rsidRDefault="004C65FA" w:rsidP="001C12B5">
      <w:pPr>
        <w:spacing w:after="0" w:line="240" w:lineRule="auto"/>
        <w:jc w:val="both"/>
        <w:textAlignment w:val="baseline"/>
        <w:rPr>
          <w:rFonts w:ascii="Times New Roman" w:eastAsia="Times New Roman" w:hAnsi="Times New Roman" w:cs="Times New Roman"/>
          <w:sz w:val="20"/>
          <w:szCs w:val="20"/>
        </w:rPr>
      </w:pPr>
      <w:bookmarkStart w:id="1" w:name="_Hlk241676457"/>
      <w:r w:rsidRPr="00F2440E">
        <w:rPr>
          <w:rFonts w:ascii="Garamond" w:eastAsia="Times New Roman" w:hAnsi="Garamond" w:cs="Times New Roman"/>
          <w:b/>
          <w:bCs/>
          <w:sz w:val="20"/>
          <w:szCs w:val="20"/>
          <w:u w:val="single"/>
        </w:rPr>
        <w:lastRenderedPageBreak/>
        <w:t>SECTION I</w:t>
      </w:r>
      <w:r w:rsidRPr="00F2440E">
        <w:rPr>
          <w:rFonts w:ascii="Garamond" w:eastAsia="Times New Roman" w:hAnsi="Garamond" w:cs="Calibri"/>
          <w:sz w:val="20"/>
          <w:szCs w:val="20"/>
        </w:rPr>
        <w:t>:</w:t>
      </w:r>
      <w:r w:rsidRPr="00F2440E">
        <w:rPr>
          <w:rFonts w:ascii="Garamond" w:eastAsia="Times New Roman" w:hAnsi="Garamond" w:cs="Times New Roman"/>
          <w:b/>
          <w:bCs/>
          <w:sz w:val="20"/>
          <w:szCs w:val="20"/>
          <w:u w:val="single"/>
        </w:rPr>
        <w:t xml:space="preserve"> INVITATION TO TENDER</w:t>
      </w:r>
      <w:r w:rsidRPr="00F2440E">
        <w:rPr>
          <w:rFonts w:ascii="Garamond" w:eastAsia="Times New Roman" w:hAnsi="Garamond" w:cs="Calibri"/>
          <w:sz w:val="20"/>
          <w:szCs w:val="20"/>
        </w:rPr>
        <w:t xml:space="preserve"> </w:t>
      </w:r>
      <w:r w:rsidRPr="00F2440E">
        <w:rPr>
          <w:rFonts w:ascii="Garamond" w:eastAsia="Times New Roman" w:hAnsi="Garamond" w:cs="Times New Roman"/>
          <w:sz w:val="20"/>
          <w:szCs w:val="20"/>
        </w:rPr>
        <w:t> </w:t>
      </w:r>
    </w:p>
    <w:p w:rsidR="004C65FA" w:rsidRPr="00F2440E" w:rsidRDefault="004C65FA" w:rsidP="004C65FA">
      <w:pPr>
        <w:spacing w:after="0" w:line="240" w:lineRule="auto"/>
        <w:ind w:firstLine="3600"/>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AD00EF" w:rsidRPr="00F2440E" w:rsidRDefault="004C65FA" w:rsidP="00AD00EF">
      <w:pPr>
        <w:spacing w:after="0" w:line="240" w:lineRule="auto"/>
        <w:textAlignment w:val="baseline"/>
        <w:rPr>
          <w:rFonts w:ascii="Garamond" w:eastAsia="Times New Roman" w:hAnsi="Garamond" w:cs="Times New Roman"/>
          <w:b/>
          <w:bCs/>
          <w:sz w:val="20"/>
          <w:szCs w:val="20"/>
        </w:rPr>
      </w:pPr>
      <w:r w:rsidRPr="00F2440E">
        <w:rPr>
          <w:rFonts w:ascii="Garamond" w:eastAsia="Times New Roman" w:hAnsi="Garamond" w:cs="Times New Roman"/>
          <w:b/>
          <w:bCs/>
          <w:sz w:val="20"/>
          <w:szCs w:val="20"/>
        </w:rPr>
        <w:t xml:space="preserve">TENDER REFERENCE NO: </w:t>
      </w:r>
      <w:r w:rsidR="00294195" w:rsidRPr="00F2440E">
        <w:rPr>
          <w:rFonts w:ascii="Garamond" w:eastAsia="Times New Roman" w:hAnsi="Garamond" w:cs="Times New Roman"/>
          <w:b/>
          <w:bCs/>
          <w:sz w:val="20"/>
          <w:szCs w:val="20"/>
        </w:rPr>
        <w:t>“GDFCS/0</w:t>
      </w:r>
      <w:r w:rsidR="00132D9E" w:rsidRPr="00F2440E">
        <w:rPr>
          <w:rFonts w:ascii="Garamond" w:eastAsia="Times New Roman" w:hAnsi="Garamond" w:cs="Times New Roman"/>
          <w:b/>
          <w:bCs/>
          <w:sz w:val="20"/>
          <w:szCs w:val="20"/>
        </w:rPr>
        <w:t>1</w:t>
      </w:r>
      <w:r w:rsidR="00AD00EF" w:rsidRPr="00F2440E">
        <w:rPr>
          <w:rFonts w:ascii="Garamond" w:eastAsia="Times New Roman" w:hAnsi="Garamond" w:cs="Times New Roman"/>
          <w:b/>
          <w:bCs/>
          <w:sz w:val="20"/>
          <w:szCs w:val="20"/>
        </w:rPr>
        <w:t>/202</w:t>
      </w:r>
      <w:r w:rsidR="00A23F6A" w:rsidRPr="00F2440E">
        <w:rPr>
          <w:rFonts w:ascii="Garamond" w:eastAsia="Times New Roman" w:hAnsi="Garamond" w:cs="Times New Roman"/>
          <w:b/>
          <w:bCs/>
          <w:sz w:val="20"/>
          <w:szCs w:val="20"/>
        </w:rPr>
        <w:t>6</w:t>
      </w:r>
      <w:r w:rsidR="00AD00EF" w:rsidRPr="00F2440E">
        <w:rPr>
          <w:rFonts w:ascii="Garamond" w:eastAsia="Times New Roman" w:hAnsi="Garamond" w:cs="Times New Roman"/>
          <w:b/>
          <w:bCs/>
          <w:sz w:val="20"/>
          <w:szCs w:val="20"/>
        </w:rPr>
        <w:t>-202</w:t>
      </w:r>
      <w:r w:rsidR="00A23F6A" w:rsidRPr="00F2440E">
        <w:rPr>
          <w:rFonts w:ascii="Garamond" w:eastAsia="Times New Roman" w:hAnsi="Garamond" w:cs="Times New Roman"/>
          <w:b/>
          <w:bCs/>
          <w:sz w:val="20"/>
          <w:szCs w:val="20"/>
        </w:rPr>
        <w:t>7</w:t>
      </w:r>
      <w:r w:rsidR="00AD00EF" w:rsidRPr="00F2440E">
        <w:rPr>
          <w:rFonts w:ascii="Garamond" w:eastAsia="Times New Roman" w:hAnsi="Garamond" w:cs="Times New Roman"/>
          <w:b/>
          <w:bCs/>
          <w:sz w:val="20"/>
          <w:szCs w:val="20"/>
        </w:rPr>
        <w:t xml:space="preserve">: </w:t>
      </w:r>
    </w:p>
    <w:p w:rsidR="007218CF" w:rsidRPr="00F2440E" w:rsidRDefault="007218CF" w:rsidP="007218CF">
      <w:pPr>
        <w:spacing w:after="0" w:line="240" w:lineRule="auto"/>
        <w:textAlignment w:val="baseline"/>
        <w:rPr>
          <w:rFonts w:ascii="Garamond" w:eastAsia="Times New Roman" w:hAnsi="Garamond" w:cs="Times New Roman"/>
          <w:b/>
          <w:bCs/>
          <w:sz w:val="20"/>
          <w:szCs w:val="20"/>
        </w:rPr>
      </w:pPr>
      <w:r w:rsidRPr="00F2440E">
        <w:rPr>
          <w:rFonts w:ascii="Garamond" w:eastAsia="Times New Roman" w:hAnsi="Garamond" w:cs="Times New Roman"/>
          <w:b/>
          <w:bCs/>
          <w:sz w:val="20"/>
          <w:szCs w:val="20"/>
        </w:rPr>
        <w:t>TE</w:t>
      </w:r>
      <w:r w:rsidR="00F45163" w:rsidRPr="00F2440E">
        <w:rPr>
          <w:rFonts w:ascii="Garamond" w:eastAsia="Times New Roman" w:hAnsi="Garamond" w:cs="Times New Roman"/>
          <w:b/>
          <w:bCs/>
          <w:sz w:val="20"/>
          <w:szCs w:val="20"/>
        </w:rPr>
        <w:t xml:space="preserve">NDER FOR SALE </w:t>
      </w:r>
      <w:r w:rsidR="00132D9E" w:rsidRPr="00F2440E">
        <w:rPr>
          <w:rFonts w:ascii="Garamond" w:eastAsia="Times New Roman" w:hAnsi="Garamond" w:cs="Times New Roman"/>
          <w:b/>
          <w:bCs/>
          <w:sz w:val="20"/>
          <w:szCs w:val="20"/>
        </w:rPr>
        <w:t xml:space="preserve">OF MOTOR VEHICLES &amp; </w:t>
      </w:r>
      <w:r w:rsidR="00F2440E" w:rsidRPr="00F2440E">
        <w:rPr>
          <w:rFonts w:ascii="Garamond" w:eastAsia="Times New Roman" w:hAnsi="Garamond" w:cs="Times New Roman"/>
          <w:b/>
          <w:bCs/>
          <w:sz w:val="20"/>
          <w:szCs w:val="20"/>
        </w:rPr>
        <w:t>FORKLIFTS</w:t>
      </w:r>
      <w:r w:rsidR="00132D9E" w:rsidRPr="00F2440E">
        <w:rPr>
          <w:rFonts w:ascii="Garamond" w:eastAsia="Times New Roman" w:hAnsi="Garamond" w:cs="Times New Roman"/>
          <w:b/>
          <w:bCs/>
          <w:sz w:val="20"/>
          <w:szCs w:val="20"/>
        </w:rPr>
        <w:t>”</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Githunguri Dairy Farmers Co-operative Society Ltd invites sealed bids from interested bidders for the disposal</w:t>
      </w:r>
      <w:r w:rsidRPr="00F2440E">
        <w:rPr>
          <w:rFonts w:ascii="Garamond" w:eastAsia="Times New Roman" w:hAnsi="Garamond" w:cs="Times New Roman"/>
          <w:color w:val="FF0000"/>
          <w:sz w:val="20"/>
          <w:szCs w:val="20"/>
        </w:rPr>
        <w:t xml:space="preserve"> </w:t>
      </w:r>
      <w:r w:rsidRPr="00F2440E">
        <w:rPr>
          <w:rFonts w:ascii="Garamond" w:eastAsia="Times New Roman" w:hAnsi="Garamond" w:cs="Times New Roman"/>
          <w:sz w:val="20"/>
          <w:szCs w:val="20"/>
        </w:rPr>
        <w:t>of the following items </w:t>
      </w:r>
    </w:p>
    <w:tbl>
      <w:tblPr>
        <w:tblW w:w="9270" w:type="dxa"/>
        <w:tblInd w:w="8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86"/>
        <w:gridCol w:w="3827"/>
        <w:gridCol w:w="993"/>
        <w:gridCol w:w="1673"/>
        <w:gridCol w:w="1591"/>
      </w:tblGrid>
      <w:tr w:rsidR="007218CF" w:rsidRPr="00F2440E" w:rsidTr="00F2440E">
        <w:trPr>
          <w:trHeight w:val="633"/>
        </w:trPr>
        <w:tc>
          <w:tcPr>
            <w:tcW w:w="1186" w:type="dxa"/>
            <w:tcBorders>
              <w:top w:val="single" w:sz="6" w:space="0" w:color="000000"/>
              <w:left w:val="single" w:sz="6" w:space="0" w:color="000000"/>
              <w:bottom w:val="single" w:sz="6" w:space="0" w:color="000000"/>
              <w:right w:val="single" w:sz="6" w:space="0" w:color="000000"/>
            </w:tcBorders>
            <w:shd w:val="clear" w:color="auto" w:fill="auto"/>
            <w:hideMark/>
          </w:tcPr>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b/>
                <w:bCs/>
                <w:sz w:val="20"/>
                <w:szCs w:val="20"/>
              </w:rPr>
              <w:t>Tender Reference </w:t>
            </w:r>
            <w:r w:rsidRPr="00F2440E">
              <w:rPr>
                <w:rFonts w:ascii="Garamond" w:eastAsia="Times New Roman" w:hAnsi="Garamond" w:cs="Times New Roman"/>
                <w:sz w:val="20"/>
                <w:szCs w:val="20"/>
              </w:rPr>
              <w:t> </w:t>
            </w:r>
          </w:p>
        </w:tc>
        <w:tc>
          <w:tcPr>
            <w:tcW w:w="3827" w:type="dxa"/>
            <w:tcBorders>
              <w:top w:val="single" w:sz="6" w:space="0" w:color="000000"/>
              <w:left w:val="single" w:sz="6" w:space="0" w:color="000000"/>
              <w:bottom w:val="single" w:sz="6" w:space="0" w:color="000000"/>
              <w:right w:val="single" w:sz="6" w:space="0" w:color="000000"/>
            </w:tcBorders>
            <w:shd w:val="clear" w:color="auto" w:fill="auto"/>
            <w:hideMark/>
          </w:tcPr>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b/>
                <w:bCs/>
                <w:sz w:val="20"/>
                <w:szCs w:val="20"/>
              </w:rPr>
              <w:t>Item Description </w:t>
            </w:r>
            <w:r w:rsidRPr="00F2440E">
              <w:rPr>
                <w:rFonts w:ascii="Garamond" w:eastAsia="Times New Roman" w:hAnsi="Garamond" w:cs="Times New Roman"/>
                <w:sz w:val="20"/>
                <w:szCs w:val="20"/>
              </w:rPr>
              <w:t> </w:t>
            </w:r>
          </w:p>
        </w:tc>
        <w:tc>
          <w:tcPr>
            <w:tcW w:w="993" w:type="dxa"/>
            <w:tcBorders>
              <w:top w:val="single" w:sz="6" w:space="0" w:color="000000"/>
              <w:left w:val="single" w:sz="6" w:space="0" w:color="000000"/>
              <w:bottom w:val="single" w:sz="6" w:space="0" w:color="000000"/>
              <w:right w:val="single" w:sz="6" w:space="0" w:color="000000"/>
            </w:tcBorders>
          </w:tcPr>
          <w:p w:rsidR="007218CF" w:rsidRPr="00F2440E" w:rsidRDefault="007218CF" w:rsidP="007218CF">
            <w:pPr>
              <w:spacing w:after="0" w:line="240" w:lineRule="auto"/>
              <w:jc w:val="both"/>
              <w:textAlignment w:val="baseline"/>
              <w:rPr>
                <w:rFonts w:ascii="Garamond" w:eastAsia="Times New Roman" w:hAnsi="Garamond" w:cs="Times New Roman"/>
                <w:b/>
                <w:sz w:val="20"/>
                <w:szCs w:val="20"/>
              </w:rPr>
            </w:pPr>
            <w:r w:rsidRPr="00F2440E">
              <w:rPr>
                <w:rFonts w:ascii="Garamond" w:eastAsia="Times New Roman" w:hAnsi="Garamond" w:cs="Times New Roman"/>
                <w:b/>
                <w:sz w:val="20"/>
                <w:szCs w:val="20"/>
              </w:rPr>
              <w:t>No. of Issue</w:t>
            </w:r>
          </w:p>
        </w:tc>
        <w:tc>
          <w:tcPr>
            <w:tcW w:w="1673" w:type="dxa"/>
            <w:tcBorders>
              <w:top w:val="single" w:sz="6" w:space="0" w:color="000000"/>
              <w:left w:val="single" w:sz="6" w:space="0" w:color="000000"/>
              <w:bottom w:val="single" w:sz="6" w:space="0" w:color="000000"/>
              <w:right w:val="single" w:sz="6" w:space="0" w:color="000000"/>
            </w:tcBorders>
          </w:tcPr>
          <w:p w:rsidR="007218CF" w:rsidRPr="00F2440E" w:rsidRDefault="007218CF" w:rsidP="007218CF">
            <w:pPr>
              <w:spacing w:after="0" w:line="240" w:lineRule="auto"/>
              <w:jc w:val="both"/>
              <w:textAlignment w:val="baseline"/>
              <w:rPr>
                <w:rFonts w:ascii="Garamond" w:eastAsia="Times New Roman" w:hAnsi="Garamond" w:cs="Times New Roman"/>
                <w:b/>
                <w:sz w:val="20"/>
                <w:szCs w:val="20"/>
              </w:rPr>
            </w:pPr>
            <w:r w:rsidRPr="00F2440E">
              <w:rPr>
                <w:rFonts w:ascii="Garamond" w:eastAsia="Times New Roman" w:hAnsi="Garamond" w:cs="Times New Roman"/>
                <w:b/>
                <w:sz w:val="20"/>
                <w:szCs w:val="20"/>
              </w:rPr>
              <w:t>Tender fee</w:t>
            </w:r>
          </w:p>
        </w:tc>
        <w:tc>
          <w:tcPr>
            <w:tcW w:w="1591" w:type="dxa"/>
            <w:tcBorders>
              <w:top w:val="single" w:sz="6" w:space="0" w:color="000000"/>
              <w:left w:val="single" w:sz="6" w:space="0" w:color="000000"/>
              <w:bottom w:val="single" w:sz="6" w:space="0" w:color="000000"/>
              <w:right w:val="single" w:sz="6" w:space="0" w:color="000000"/>
            </w:tcBorders>
          </w:tcPr>
          <w:p w:rsidR="007218CF" w:rsidRPr="00F2440E" w:rsidRDefault="007218CF" w:rsidP="007218CF">
            <w:pPr>
              <w:spacing w:after="0" w:line="240" w:lineRule="auto"/>
              <w:jc w:val="both"/>
              <w:textAlignment w:val="baseline"/>
              <w:rPr>
                <w:rFonts w:ascii="Garamond" w:eastAsia="Times New Roman" w:hAnsi="Garamond" w:cs="Times New Roman"/>
                <w:b/>
                <w:sz w:val="20"/>
                <w:szCs w:val="20"/>
              </w:rPr>
            </w:pPr>
            <w:r w:rsidRPr="00F2440E">
              <w:rPr>
                <w:rFonts w:ascii="Garamond" w:eastAsia="Times New Roman" w:hAnsi="Garamond" w:cs="Times New Roman"/>
                <w:b/>
                <w:sz w:val="20"/>
                <w:szCs w:val="20"/>
              </w:rPr>
              <w:t>Closing date &amp; Time</w:t>
            </w:r>
          </w:p>
        </w:tc>
      </w:tr>
      <w:tr w:rsidR="007218CF" w:rsidRPr="00F2440E" w:rsidTr="00F2440E">
        <w:trPr>
          <w:trHeight w:val="489"/>
        </w:trPr>
        <w:tc>
          <w:tcPr>
            <w:tcW w:w="1186"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rsidR="007218CF" w:rsidRPr="00F2440E" w:rsidRDefault="007218CF" w:rsidP="007218CF">
            <w:pPr>
              <w:spacing w:after="0" w:line="240" w:lineRule="auto"/>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GDFCS/0</w:t>
            </w:r>
            <w:r w:rsidR="00D8455A" w:rsidRPr="00F2440E">
              <w:rPr>
                <w:rFonts w:ascii="Garamond" w:eastAsia="Times New Roman" w:hAnsi="Garamond" w:cs="Times New Roman"/>
                <w:sz w:val="20"/>
                <w:szCs w:val="20"/>
              </w:rPr>
              <w:t>1</w:t>
            </w:r>
            <w:r w:rsidRPr="00F2440E">
              <w:rPr>
                <w:rFonts w:ascii="Garamond" w:eastAsia="Times New Roman" w:hAnsi="Garamond" w:cs="Times New Roman"/>
                <w:sz w:val="20"/>
                <w:szCs w:val="20"/>
              </w:rPr>
              <w:t>/202</w:t>
            </w:r>
            <w:r w:rsidR="00D8455A" w:rsidRPr="00F2440E">
              <w:rPr>
                <w:rFonts w:ascii="Garamond" w:eastAsia="Times New Roman" w:hAnsi="Garamond" w:cs="Times New Roman"/>
                <w:sz w:val="20"/>
                <w:szCs w:val="20"/>
              </w:rPr>
              <w:t>6</w:t>
            </w:r>
            <w:r w:rsidRPr="00F2440E">
              <w:rPr>
                <w:rFonts w:ascii="Garamond" w:eastAsia="Times New Roman" w:hAnsi="Garamond" w:cs="Times New Roman"/>
                <w:sz w:val="20"/>
                <w:szCs w:val="20"/>
              </w:rPr>
              <w:t>-202</w:t>
            </w:r>
            <w:r w:rsidR="00D8455A" w:rsidRPr="00F2440E">
              <w:rPr>
                <w:rFonts w:ascii="Garamond" w:eastAsia="Times New Roman" w:hAnsi="Garamond" w:cs="Times New Roman"/>
                <w:sz w:val="20"/>
                <w:szCs w:val="20"/>
              </w:rPr>
              <w:t>7</w:t>
            </w:r>
          </w:p>
        </w:tc>
        <w:tc>
          <w:tcPr>
            <w:tcW w:w="3827" w:type="dxa"/>
            <w:tcBorders>
              <w:top w:val="single" w:sz="6" w:space="0" w:color="000000"/>
              <w:left w:val="single" w:sz="6" w:space="0" w:color="000000"/>
              <w:bottom w:val="single" w:sz="4" w:space="0" w:color="auto"/>
              <w:right w:val="single" w:sz="6" w:space="0" w:color="000000"/>
            </w:tcBorders>
            <w:shd w:val="clear" w:color="auto" w:fill="auto"/>
            <w:hideMark/>
          </w:tcPr>
          <w:p w:rsidR="00A23F6A" w:rsidRPr="00F2440E" w:rsidRDefault="00132D9E" w:rsidP="00A23F6A">
            <w:pPr>
              <w:numPr>
                <w:ilvl w:val="0"/>
                <w:numId w:val="12"/>
              </w:numPr>
              <w:contextualSpacing/>
              <w:rPr>
                <w:rFonts w:ascii="Garamond" w:hAnsi="Garamond"/>
                <w:sz w:val="20"/>
                <w:szCs w:val="20"/>
              </w:rPr>
            </w:pPr>
            <w:r w:rsidRPr="00F2440E">
              <w:rPr>
                <w:rFonts w:ascii="Garamond" w:hAnsi="Garamond"/>
                <w:sz w:val="20"/>
                <w:szCs w:val="20"/>
              </w:rPr>
              <w:t xml:space="preserve">VEHICLE </w:t>
            </w:r>
            <w:r w:rsidR="00A23F6A" w:rsidRPr="00F2440E">
              <w:rPr>
                <w:rFonts w:ascii="Garamond" w:hAnsi="Garamond"/>
                <w:sz w:val="20"/>
                <w:szCs w:val="20"/>
              </w:rPr>
              <w:t>REGISTRATION -KCL</w:t>
            </w:r>
            <w:r w:rsidRPr="00F2440E">
              <w:rPr>
                <w:rFonts w:ascii="Garamond" w:hAnsi="Garamond"/>
                <w:sz w:val="20"/>
                <w:szCs w:val="20"/>
              </w:rPr>
              <w:t xml:space="preserve"> </w:t>
            </w:r>
            <w:r w:rsidR="00A23F6A" w:rsidRPr="00F2440E">
              <w:rPr>
                <w:rFonts w:ascii="Garamond" w:hAnsi="Garamond"/>
                <w:sz w:val="20"/>
                <w:szCs w:val="20"/>
              </w:rPr>
              <w:t>068R</w:t>
            </w:r>
          </w:p>
          <w:p w:rsidR="00A23F6A" w:rsidRPr="00F2440E" w:rsidRDefault="00A23F6A" w:rsidP="00A23F6A">
            <w:pPr>
              <w:ind w:left="420"/>
              <w:contextualSpacing/>
              <w:rPr>
                <w:rFonts w:ascii="Garamond" w:hAnsi="Garamond"/>
                <w:sz w:val="20"/>
                <w:szCs w:val="20"/>
              </w:rPr>
            </w:pPr>
            <w:r w:rsidRPr="00F2440E">
              <w:rPr>
                <w:rFonts w:ascii="Garamond" w:hAnsi="Garamond"/>
                <w:sz w:val="20"/>
                <w:szCs w:val="20"/>
              </w:rPr>
              <w:t>YEAR OF MANUFACTURER-2016</w:t>
            </w:r>
          </w:p>
          <w:p w:rsidR="007218CF" w:rsidRPr="00F2440E" w:rsidRDefault="00A23F6A" w:rsidP="00A23F6A">
            <w:pPr>
              <w:ind w:left="420"/>
              <w:contextualSpacing/>
              <w:rPr>
                <w:rFonts w:ascii="Garamond" w:eastAsia="Times New Roman" w:hAnsi="Garamond" w:cs="Times New Roman"/>
                <w:sz w:val="20"/>
                <w:szCs w:val="20"/>
              </w:rPr>
            </w:pPr>
            <w:r w:rsidRPr="00F2440E">
              <w:rPr>
                <w:rFonts w:ascii="Garamond" w:hAnsi="Garamond"/>
                <w:sz w:val="20"/>
                <w:szCs w:val="20"/>
              </w:rPr>
              <w:t>MODEL-NISSAN NP200 PICKUP</w:t>
            </w:r>
          </w:p>
        </w:tc>
        <w:tc>
          <w:tcPr>
            <w:tcW w:w="993" w:type="dxa"/>
            <w:tcBorders>
              <w:top w:val="single" w:sz="6" w:space="0" w:color="000000"/>
              <w:left w:val="single" w:sz="6" w:space="0" w:color="000000"/>
              <w:bottom w:val="single" w:sz="4" w:space="0" w:color="auto"/>
              <w:right w:val="single" w:sz="6" w:space="0" w:color="000000"/>
            </w:tcBorders>
          </w:tcPr>
          <w:p w:rsidR="007218CF" w:rsidRPr="00F2440E" w:rsidRDefault="007218CF" w:rsidP="007218CF">
            <w:pPr>
              <w:spacing w:after="0" w:line="240" w:lineRule="auto"/>
              <w:textAlignment w:val="baseline"/>
              <w:rPr>
                <w:rFonts w:ascii="Garamond" w:eastAsia="Times New Roman" w:hAnsi="Garamond" w:cs="Times New Roman"/>
                <w:color w:val="000000"/>
                <w:sz w:val="20"/>
                <w:szCs w:val="20"/>
              </w:rPr>
            </w:pPr>
            <w:r w:rsidRPr="00F2440E">
              <w:rPr>
                <w:rFonts w:ascii="Garamond" w:eastAsia="Times New Roman" w:hAnsi="Garamond" w:cs="Times New Roman"/>
                <w:color w:val="000000"/>
                <w:sz w:val="20"/>
                <w:szCs w:val="20"/>
              </w:rPr>
              <w:t xml:space="preserve"> 1 Unit </w:t>
            </w:r>
          </w:p>
          <w:p w:rsidR="007218CF" w:rsidRPr="00F2440E" w:rsidRDefault="007218CF" w:rsidP="007218CF">
            <w:pPr>
              <w:spacing w:after="0" w:line="240" w:lineRule="auto"/>
              <w:textAlignment w:val="baseline"/>
              <w:rPr>
                <w:rFonts w:ascii="Garamond" w:eastAsia="Times New Roman" w:hAnsi="Garamond" w:cs="Times New Roman"/>
                <w:color w:val="000000"/>
                <w:sz w:val="20"/>
                <w:szCs w:val="20"/>
              </w:rPr>
            </w:pPr>
          </w:p>
        </w:tc>
        <w:tc>
          <w:tcPr>
            <w:tcW w:w="1673" w:type="dxa"/>
            <w:vMerge w:val="restart"/>
            <w:tcBorders>
              <w:top w:val="single" w:sz="6" w:space="0" w:color="000000"/>
              <w:left w:val="single" w:sz="6" w:space="0" w:color="000000"/>
              <w:right w:val="single" w:sz="6" w:space="0" w:color="000000"/>
            </w:tcBorders>
          </w:tcPr>
          <w:p w:rsidR="007218CF" w:rsidRPr="00F2440E" w:rsidRDefault="007218CF" w:rsidP="007218CF">
            <w:pPr>
              <w:spacing w:after="0" w:line="240" w:lineRule="auto"/>
              <w:textAlignment w:val="baseline"/>
              <w:rPr>
                <w:rFonts w:ascii="Garamond" w:eastAsia="Times New Roman" w:hAnsi="Garamond" w:cs="Times New Roman"/>
                <w:sz w:val="20"/>
                <w:szCs w:val="20"/>
              </w:rPr>
            </w:pPr>
            <w:r w:rsidRPr="00F2440E">
              <w:rPr>
                <w:rFonts w:ascii="Garamond" w:eastAsia="Times New Roman" w:hAnsi="Garamond" w:cs="Times New Roman"/>
                <w:color w:val="000000"/>
                <w:sz w:val="20"/>
                <w:szCs w:val="20"/>
              </w:rPr>
              <w:t xml:space="preserve">Download free at </w:t>
            </w:r>
            <w:r w:rsidR="00F2440E" w:rsidRPr="00F2440E">
              <w:rPr>
                <w:rFonts w:ascii="Garamond" w:eastAsia="Times New Roman" w:hAnsi="Garamond" w:cs="Times New Roman"/>
                <w:color w:val="000000"/>
                <w:sz w:val="20"/>
                <w:szCs w:val="20"/>
              </w:rPr>
              <w:t>Society’s </w:t>
            </w:r>
            <w:r w:rsidR="00F2440E" w:rsidRPr="00F2440E">
              <w:rPr>
                <w:rFonts w:ascii="Garamond" w:eastAsia="Times New Roman" w:hAnsi="Garamond" w:cs="Times New Roman"/>
                <w:sz w:val="20"/>
                <w:szCs w:val="20"/>
              </w:rPr>
              <w:t>website</w:t>
            </w:r>
            <w:r w:rsidRPr="00F2440E">
              <w:rPr>
                <w:rFonts w:ascii="Garamond" w:eastAsia="Times New Roman" w:hAnsi="Garamond" w:cs="Times New Roman"/>
                <w:color w:val="000000"/>
                <w:sz w:val="20"/>
                <w:szCs w:val="20"/>
              </w:rPr>
              <w:t xml:space="preserve">; </w:t>
            </w:r>
            <w:r w:rsidRPr="00F2440E">
              <w:rPr>
                <w:rFonts w:ascii="Garamond" w:eastAsia="Times New Roman" w:hAnsi="Garamond" w:cs="Times New Roman"/>
                <w:b/>
                <w:bCs/>
                <w:color w:val="000000"/>
                <w:sz w:val="20"/>
                <w:szCs w:val="20"/>
              </w:rPr>
              <w:t xml:space="preserve">www.fresha.co.ke </w:t>
            </w:r>
            <w:r w:rsidRPr="00F2440E">
              <w:rPr>
                <w:rFonts w:ascii="Garamond" w:eastAsia="Times New Roman" w:hAnsi="Garamond" w:cs="Times New Roman"/>
                <w:color w:val="000000"/>
                <w:sz w:val="20"/>
                <w:szCs w:val="20"/>
              </w:rPr>
              <w:t xml:space="preserve">or </w:t>
            </w:r>
            <w:proofErr w:type="spellStart"/>
            <w:r w:rsidRPr="00F2440E">
              <w:rPr>
                <w:rFonts w:ascii="Garamond" w:eastAsia="Times New Roman" w:hAnsi="Garamond" w:cs="Times New Roman"/>
                <w:b/>
                <w:bCs/>
                <w:color w:val="000000"/>
                <w:sz w:val="20"/>
                <w:szCs w:val="20"/>
              </w:rPr>
              <w:t>Kshs</w:t>
            </w:r>
            <w:proofErr w:type="spellEnd"/>
            <w:r w:rsidRPr="00F2440E">
              <w:rPr>
                <w:rFonts w:ascii="Garamond" w:eastAsia="Times New Roman" w:hAnsi="Garamond" w:cs="Times New Roman"/>
                <w:b/>
                <w:bCs/>
                <w:color w:val="000000"/>
                <w:sz w:val="20"/>
                <w:szCs w:val="20"/>
              </w:rPr>
              <w:t>. 200</w:t>
            </w:r>
            <w:r w:rsidRPr="00F2440E">
              <w:rPr>
                <w:rFonts w:ascii="Garamond" w:eastAsia="Times New Roman" w:hAnsi="Garamond" w:cs="Times New Roman"/>
                <w:color w:val="000000"/>
                <w:sz w:val="20"/>
                <w:szCs w:val="20"/>
              </w:rPr>
              <w:t> </w:t>
            </w:r>
          </w:p>
          <w:p w:rsidR="007218CF" w:rsidRPr="00F2440E" w:rsidRDefault="007218CF" w:rsidP="007218CF">
            <w:pPr>
              <w:spacing w:after="0" w:line="240" w:lineRule="auto"/>
              <w:textAlignment w:val="baseline"/>
              <w:rPr>
                <w:rFonts w:ascii="Garamond" w:eastAsia="Times New Roman" w:hAnsi="Garamond" w:cs="Times New Roman"/>
                <w:color w:val="000000"/>
                <w:sz w:val="20"/>
                <w:szCs w:val="20"/>
              </w:rPr>
            </w:pPr>
          </w:p>
        </w:tc>
        <w:tc>
          <w:tcPr>
            <w:tcW w:w="1591" w:type="dxa"/>
            <w:vMerge w:val="restart"/>
            <w:tcBorders>
              <w:top w:val="single" w:sz="6" w:space="0" w:color="000000"/>
              <w:left w:val="single" w:sz="6" w:space="0" w:color="000000"/>
              <w:right w:val="single" w:sz="6" w:space="0" w:color="000000"/>
            </w:tcBorders>
          </w:tcPr>
          <w:p w:rsidR="00132D9E" w:rsidRPr="00F2440E" w:rsidRDefault="00132D9E" w:rsidP="007218CF">
            <w:pPr>
              <w:spacing w:after="0" w:line="240" w:lineRule="auto"/>
              <w:textAlignment w:val="baseline"/>
              <w:rPr>
                <w:rFonts w:ascii="Garamond" w:eastAsia="Times New Roman" w:hAnsi="Garamond" w:cs="Times New Roman"/>
                <w:b/>
                <w:bCs/>
                <w:color w:val="000000"/>
                <w:sz w:val="20"/>
                <w:szCs w:val="20"/>
              </w:rPr>
            </w:pPr>
            <w:r w:rsidRPr="00F2440E">
              <w:rPr>
                <w:rFonts w:ascii="Garamond" w:eastAsia="Times New Roman" w:hAnsi="Garamond" w:cs="Times New Roman"/>
                <w:b/>
                <w:bCs/>
                <w:color w:val="000000"/>
                <w:sz w:val="20"/>
                <w:szCs w:val="20"/>
              </w:rPr>
              <w:t xml:space="preserve">Thursday, </w:t>
            </w:r>
            <w:r w:rsidR="003808B5">
              <w:rPr>
                <w:rFonts w:ascii="Garamond" w:eastAsia="Times New Roman" w:hAnsi="Garamond" w:cs="Times New Roman"/>
                <w:b/>
                <w:bCs/>
                <w:color w:val="000000"/>
                <w:sz w:val="20"/>
                <w:szCs w:val="20"/>
              </w:rPr>
              <w:t>22</w:t>
            </w:r>
            <w:r w:rsidR="003808B5" w:rsidRPr="003808B5">
              <w:rPr>
                <w:rFonts w:ascii="Garamond" w:eastAsia="Times New Roman" w:hAnsi="Garamond" w:cs="Times New Roman"/>
                <w:b/>
                <w:bCs/>
                <w:color w:val="000000"/>
                <w:sz w:val="20"/>
                <w:szCs w:val="20"/>
                <w:vertAlign w:val="superscript"/>
              </w:rPr>
              <w:t>nd</w:t>
            </w:r>
            <w:r w:rsidR="003808B5">
              <w:rPr>
                <w:rFonts w:ascii="Garamond" w:eastAsia="Times New Roman" w:hAnsi="Garamond" w:cs="Times New Roman"/>
                <w:b/>
                <w:bCs/>
                <w:color w:val="000000"/>
                <w:sz w:val="20"/>
                <w:szCs w:val="20"/>
              </w:rPr>
              <w:t xml:space="preserve"> </w:t>
            </w:r>
            <w:r w:rsidRPr="00F2440E">
              <w:rPr>
                <w:rFonts w:ascii="Garamond" w:eastAsia="Times New Roman" w:hAnsi="Garamond" w:cs="Times New Roman"/>
                <w:b/>
                <w:bCs/>
                <w:color w:val="000000"/>
                <w:sz w:val="20"/>
                <w:szCs w:val="20"/>
              </w:rPr>
              <w:t xml:space="preserve">October 2026   </w:t>
            </w:r>
          </w:p>
          <w:p w:rsidR="007218CF" w:rsidRPr="00F2440E" w:rsidRDefault="00132D9E" w:rsidP="007218CF">
            <w:pPr>
              <w:spacing w:after="0" w:line="240" w:lineRule="auto"/>
              <w:textAlignment w:val="baseline"/>
              <w:rPr>
                <w:rFonts w:ascii="Garamond" w:eastAsia="Times New Roman" w:hAnsi="Garamond" w:cs="Times New Roman"/>
                <w:color w:val="000000"/>
                <w:sz w:val="20"/>
                <w:szCs w:val="20"/>
              </w:rPr>
            </w:pPr>
            <w:r w:rsidRPr="00F2440E">
              <w:rPr>
                <w:rFonts w:ascii="Garamond" w:eastAsia="Times New Roman" w:hAnsi="Garamond" w:cs="Times New Roman"/>
                <w:b/>
                <w:bCs/>
                <w:i/>
                <w:iCs/>
                <w:color w:val="000000"/>
                <w:sz w:val="20"/>
                <w:szCs w:val="20"/>
                <w:u w:val="single"/>
              </w:rPr>
              <w:t>AT 11:00AM</w:t>
            </w:r>
            <w:r w:rsidRPr="00F2440E">
              <w:rPr>
                <w:rFonts w:ascii="Garamond" w:eastAsia="Times New Roman" w:hAnsi="Garamond" w:cs="Times New Roman"/>
                <w:b/>
                <w:bCs/>
                <w:color w:val="000000"/>
                <w:sz w:val="20"/>
                <w:szCs w:val="20"/>
              </w:rPr>
              <w:t> </w:t>
            </w:r>
          </w:p>
        </w:tc>
      </w:tr>
      <w:tr w:rsidR="00B05BAD" w:rsidRPr="00F2440E" w:rsidTr="00F2440E">
        <w:trPr>
          <w:trHeight w:val="489"/>
        </w:trPr>
        <w:tc>
          <w:tcPr>
            <w:tcW w:w="1186" w:type="dxa"/>
            <w:vMerge/>
            <w:tcBorders>
              <w:top w:val="single" w:sz="6" w:space="0" w:color="000000"/>
              <w:left w:val="single" w:sz="6" w:space="0" w:color="000000"/>
              <w:bottom w:val="single" w:sz="4" w:space="0" w:color="auto"/>
              <w:right w:val="single" w:sz="6" w:space="0" w:color="000000"/>
            </w:tcBorders>
            <w:shd w:val="clear" w:color="auto" w:fill="auto"/>
          </w:tcPr>
          <w:p w:rsidR="00B05BAD" w:rsidRPr="00F2440E" w:rsidRDefault="00B05BAD" w:rsidP="007218CF">
            <w:pPr>
              <w:spacing w:after="0" w:line="240" w:lineRule="auto"/>
              <w:textAlignment w:val="baseline"/>
              <w:rPr>
                <w:rFonts w:ascii="Garamond" w:eastAsia="Times New Roman" w:hAnsi="Garamond" w:cs="Times New Roman"/>
                <w:sz w:val="20"/>
                <w:szCs w:val="20"/>
              </w:rPr>
            </w:pPr>
          </w:p>
        </w:tc>
        <w:tc>
          <w:tcPr>
            <w:tcW w:w="3827" w:type="dxa"/>
            <w:tcBorders>
              <w:top w:val="single" w:sz="6" w:space="0" w:color="000000"/>
              <w:left w:val="single" w:sz="6" w:space="0" w:color="000000"/>
              <w:bottom w:val="single" w:sz="4" w:space="0" w:color="auto"/>
              <w:right w:val="single" w:sz="6" w:space="0" w:color="000000"/>
            </w:tcBorders>
            <w:shd w:val="clear" w:color="auto" w:fill="auto"/>
          </w:tcPr>
          <w:p w:rsidR="00B05BAD" w:rsidRPr="00B05BAD" w:rsidRDefault="00B05BAD" w:rsidP="00B05BAD">
            <w:pPr>
              <w:numPr>
                <w:ilvl w:val="0"/>
                <w:numId w:val="12"/>
              </w:numPr>
              <w:contextualSpacing/>
              <w:rPr>
                <w:rFonts w:ascii="Garamond" w:hAnsi="Garamond"/>
                <w:sz w:val="20"/>
                <w:szCs w:val="20"/>
              </w:rPr>
            </w:pPr>
            <w:r w:rsidRPr="00B05BAD">
              <w:rPr>
                <w:rFonts w:ascii="Garamond" w:hAnsi="Garamond"/>
                <w:sz w:val="20"/>
                <w:szCs w:val="20"/>
              </w:rPr>
              <w:t>VEHICLE REGISTRATION -KCL858M</w:t>
            </w:r>
          </w:p>
          <w:p w:rsidR="00B05BAD" w:rsidRPr="00B05BAD" w:rsidRDefault="00B05BAD" w:rsidP="00B05BAD">
            <w:pPr>
              <w:ind w:left="420"/>
              <w:contextualSpacing/>
              <w:rPr>
                <w:rFonts w:ascii="Garamond" w:hAnsi="Garamond"/>
                <w:sz w:val="20"/>
                <w:szCs w:val="20"/>
              </w:rPr>
            </w:pPr>
            <w:r w:rsidRPr="00B05BAD">
              <w:rPr>
                <w:rFonts w:ascii="Garamond" w:hAnsi="Garamond"/>
                <w:sz w:val="20"/>
                <w:szCs w:val="20"/>
              </w:rPr>
              <w:t>YEAR OF MANUFACTER-2016</w:t>
            </w:r>
          </w:p>
          <w:p w:rsidR="00B05BAD" w:rsidRPr="00B05BAD" w:rsidRDefault="00B05BAD" w:rsidP="00B05BAD">
            <w:pPr>
              <w:ind w:left="420"/>
              <w:contextualSpacing/>
              <w:rPr>
                <w:rFonts w:ascii="Garamond" w:hAnsi="Garamond"/>
                <w:sz w:val="20"/>
                <w:szCs w:val="20"/>
              </w:rPr>
            </w:pPr>
            <w:r w:rsidRPr="00B05BAD">
              <w:rPr>
                <w:rFonts w:ascii="Garamond" w:hAnsi="Garamond"/>
                <w:sz w:val="20"/>
                <w:szCs w:val="20"/>
              </w:rPr>
              <w:t>MODEL-NISSAN NP200</w:t>
            </w:r>
          </w:p>
          <w:p w:rsidR="00B05BAD" w:rsidRPr="00B05BAD" w:rsidRDefault="00B05BAD" w:rsidP="00B05BAD">
            <w:pPr>
              <w:ind w:left="60"/>
              <w:contextualSpacing/>
              <w:rPr>
                <w:rFonts w:ascii="Garamond" w:hAnsi="Garamond"/>
                <w:sz w:val="20"/>
                <w:szCs w:val="20"/>
              </w:rPr>
            </w:pPr>
            <w:r>
              <w:rPr>
                <w:rFonts w:ascii="Garamond" w:hAnsi="Garamond"/>
                <w:sz w:val="20"/>
                <w:szCs w:val="20"/>
              </w:rPr>
              <w:t xml:space="preserve">        </w:t>
            </w:r>
            <w:r w:rsidRPr="00B05BAD">
              <w:rPr>
                <w:rFonts w:ascii="Garamond" w:hAnsi="Garamond"/>
                <w:sz w:val="20"/>
                <w:szCs w:val="20"/>
              </w:rPr>
              <w:t>MAKE -PICKUP</w:t>
            </w:r>
          </w:p>
        </w:tc>
        <w:tc>
          <w:tcPr>
            <w:tcW w:w="993" w:type="dxa"/>
            <w:tcBorders>
              <w:top w:val="single" w:sz="6" w:space="0" w:color="000000"/>
              <w:left w:val="single" w:sz="6" w:space="0" w:color="000000"/>
              <w:bottom w:val="single" w:sz="4" w:space="0" w:color="auto"/>
              <w:right w:val="single" w:sz="6" w:space="0" w:color="000000"/>
            </w:tcBorders>
          </w:tcPr>
          <w:p w:rsidR="00B05BAD" w:rsidRPr="00F2440E" w:rsidRDefault="00B05BAD" w:rsidP="007218CF">
            <w:pPr>
              <w:spacing w:after="0" w:line="240" w:lineRule="auto"/>
              <w:textAlignment w:val="baseline"/>
              <w:rPr>
                <w:rFonts w:ascii="Garamond" w:eastAsia="Times New Roman" w:hAnsi="Garamond" w:cs="Times New Roman"/>
                <w:color w:val="000000"/>
                <w:sz w:val="20"/>
                <w:szCs w:val="20"/>
              </w:rPr>
            </w:pPr>
            <w:r>
              <w:rPr>
                <w:rFonts w:ascii="Garamond" w:eastAsia="Times New Roman" w:hAnsi="Garamond" w:cs="Times New Roman"/>
                <w:color w:val="000000"/>
                <w:sz w:val="20"/>
                <w:szCs w:val="20"/>
              </w:rPr>
              <w:t xml:space="preserve">  </w:t>
            </w:r>
            <w:r w:rsidR="005348E7">
              <w:rPr>
                <w:rFonts w:ascii="Garamond" w:eastAsia="Times New Roman" w:hAnsi="Garamond" w:cs="Times New Roman"/>
                <w:color w:val="000000"/>
                <w:sz w:val="20"/>
                <w:szCs w:val="20"/>
              </w:rPr>
              <w:t>1 Unit</w:t>
            </w:r>
            <w:bookmarkStart w:id="2" w:name="_GoBack"/>
            <w:bookmarkEnd w:id="2"/>
          </w:p>
        </w:tc>
        <w:tc>
          <w:tcPr>
            <w:tcW w:w="1673" w:type="dxa"/>
            <w:vMerge/>
            <w:tcBorders>
              <w:top w:val="single" w:sz="6" w:space="0" w:color="000000"/>
              <w:left w:val="single" w:sz="6" w:space="0" w:color="000000"/>
              <w:right w:val="single" w:sz="6" w:space="0" w:color="000000"/>
            </w:tcBorders>
          </w:tcPr>
          <w:p w:rsidR="00B05BAD" w:rsidRPr="00F2440E" w:rsidRDefault="00B05BAD" w:rsidP="007218CF">
            <w:pPr>
              <w:spacing w:after="0" w:line="240" w:lineRule="auto"/>
              <w:textAlignment w:val="baseline"/>
              <w:rPr>
                <w:rFonts w:ascii="Garamond" w:eastAsia="Times New Roman" w:hAnsi="Garamond" w:cs="Times New Roman"/>
                <w:color w:val="000000"/>
                <w:sz w:val="20"/>
                <w:szCs w:val="20"/>
              </w:rPr>
            </w:pPr>
          </w:p>
        </w:tc>
        <w:tc>
          <w:tcPr>
            <w:tcW w:w="1591" w:type="dxa"/>
            <w:vMerge/>
            <w:tcBorders>
              <w:top w:val="single" w:sz="6" w:space="0" w:color="000000"/>
              <w:left w:val="single" w:sz="6" w:space="0" w:color="000000"/>
              <w:right w:val="single" w:sz="6" w:space="0" w:color="000000"/>
            </w:tcBorders>
          </w:tcPr>
          <w:p w:rsidR="00B05BAD" w:rsidRPr="00F2440E" w:rsidRDefault="00B05BAD" w:rsidP="007218CF">
            <w:pPr>
              <w:spacing w:after="0" w:line="240" w:lineRule="auto"/>
              <w:textAlignment w:val="baseline"/>
              <w:rPr>
                <w:rFonts w:ascii="Garamond" w:eastAsia="Times New Roman" w:hAnsi="Garamond" w:cs="Times New Roman"/>
                <w:b/>
                <w:bCs/>
                <w:color w:val="000000"/>
                <w:sz w:val="20"/>
                <w:szCs w:val="20"/>
              </w:rPr>
            </w:pPr>
          </w:p>
        </w:tc>
      </w:tr>
      <w:tr w:rsidR="000275F6" w:rsidRPr="00F2440E" w:rsidTr="00F2440E">
        <w:trPr>
          <w:trHeight w:val="489"/>
        </w:trPr>
        <w:tc>
          <w:tcPr>
            <w:tcW w:w="1186" w:type="dxa"/>
            <w:vMerge/>
            <w:tcBorders>
              <w:top w:val="single" w:sz="6" w:space="0" w:color="000000"/>
              <w:left w:val="single" w:sz="6" w:space="0" w:color="000000"/>
              <w:bottom w:val="single" w:sz="4" w:space="0" w:color="auto"/>
              <w:right w:val="single" w:sz="6" w:space="0" w:color="000000"/>
            </w:tcBorders>
            <w:shd w:val="clear" w:color="auto" w:fill="auto"/>
          </w:tcPr>
          <w:p w:rsidR="000275F6" w:rsidRPr="00F2440E" w:rsidRDefault="000275F6" w:rsidP="007218CF">
            <w:pPr>
              <w:spacing w:after="0" w:line="240" w:lineRule="auto"/>
              <w:textAlignment w:val="baseline"/>
              <w:rPr>
                <w:rFonts w:ascii="Garamond" w:eastAsia="Times New Roman" w:hAnsi="Garamond" w:cs="Times New Roman"/>
                <w:noProof/>
                <w:sz w:val="20"/>
                <w:szCs w:val="20"/>
              </w:rPr>
            </w:pPr>
          </w:p>
        </w:tc>
        <w:tc>
          <w:tcPr>
            <w:tcW w:w="3827" w:type="dxa"/>
            <w:tcBorders>
              <w:top w:val="single" w:sz="6" w:space="0" w:color="000000"/>
              <w:left w:val="single" w:sz="6" w:space="0" w:color="000000"/>
              <w:bottom w:val="single" w:sz="4" w:space="0" w:color="auto"/>
              <w:right w:val="single" w:sz="6" w:space="0" w:color="000000"/>
            </w:tcBorders>
            <w:shd w:val="clear" w:color="auto" w:fill="auto"/>
          </w:tcPr>
          <w:p w:rsidR="000275F6" w:rsidRPr="00F2440E" w:rsidRDefault="000275F6" w:rsidP="000275F6">
            <w:pPr>
              <w:pStyle w:val="ListParagraph"/>
              <w:numPr>
                <w:ilvl w:val="0"/>
                <w:numId w:val="12"/>
              </w:numPr>
              <w:rPr>
                <w:rFonts w:ascii="Garamond" w:hAnsi="Garamond"/>
                <w:sz w:val="20"/>
                <w:szCs w:val="20"/>
              </w:rPr>
            </w:pPr>
            <w:r w:rsidRPr="00F2440E">
              <w:rPr>
                <w:rFonts w:ascii="Garamond" w:hAnsi="Garamond"/>
                <w:sz w:val="20"/>
                <w:szCs w:val="20"/>
              </w:rPr>
              <w:t>VEHICLE REGISTRATION -KBA339G</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YEAR OF MANUFACTURER-2007</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MAKE-MITSUBISHI FUSO FM 657</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TYPE-WATER BOWSER</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ENGINE CAPACITY-7540CC</w:t>
            </w:r>
          </w:p>
        </w:tc>
        <w:tc>
          <w:tcPr>
            <w:tcW w:w="993" w:type="dxa"/>
            <w:tcBorders>
              <w:top w:val="single" w:sz="6" w:space="0" w:color="000000"/>
              <w:left w:val="single" w:sz="6" w:space="0" w:color="000000"/>
              <w:bottom w:val="single" w:sz="4" w:space="0" w:color="auto"/>
              <w:right w:val="single" w:sz="6" w:space="0" w:color="000000"/>
            </w:tcBorders>
          </w:tcPr>
          <w:p w:rsidR="000275F6" w:rsidRPr="00F2440E" w:rsidRDefault="000275F6" w:rsidP="007218CF">
            <w:pPr>
              <w:spacing w:after="0" w:line="240" w:lineRule="auto"/>
              <w:textAlignment w:val="baseline"/>
              <w:rPr>
                <w:rFonts w:ascii="Garamond" w:eastAsia="Times New Roman" w:hAnsi="Garamond" w:cs="Times New Roman"/>
                <w:color w:val="000000"/>
                <w:sz w:val="20"/>
                <w:szCs w:val="20"/>
              </w:rPr>
            </w:pPr>
            <w:r w:rsidRPr="00F2440E">
              <w:rPr>
                <w:rFonts w:ascii="Garamond" w:eastAsia="Times New Roman" w:hAnsi="Garamond" w:cs="Times New Roman"/>
                <w:color w:val="000000"/>
                <w:sz w:val="20"/>
                <w:szCs w:val="20"/>
              </w:rPr>
              <w:t>1 unit</w:t>
            </w:r>
          </w:p>
        </w:tc>
        <w:tc>
          <w:tcPr>
            <w:tcW w:w="1673" w:type="dxa"/>
            <w:vMerge/>
            <w:tcBorders>
              <w:top w:val="single" w:sz="6" w:space="0" w:color="000000"/>
              <w:left w:val="single" w:sz="6" w:space="0" w:color="000000"/>
              <w:right w:val="single" w:sz="6" w:space="0" w:color="000000"/>
            </w:tcBorders>
          </w:tcPr>
          <w:p w:rsidR="000275F6" w:rsidRPr="00F2440E" w:rsidRDefault="000275F6" w:rsidP="007218CF">
            <w:pPr>
              <w:spacing w:after="0" w:line="240" w:lineRule="auto"/>
              <w:textAlignment w:val="baseline"/>
              <w:rPr>
                <w:rFonts w:ascii="Garamond" w:eastAsia="Times New Roman" w:hAnsi="Garamond" w:cs="Times New Roman"/>
                <w:color w:val="000000"/>
                <w:sz w:val="20"/>
                <w:szCs w:val="20"/>
              </w:rPr>
            </w:pPr>
          </w:p>
        </w:tc>
        <w:tc>
          <w:tcPr>
            <w:tcW w:w="1591" w:type="dxa"/>
            <w:vMerge/>
            <w:tcBorders>
              <w:top w:val="single" w:sz="6" w:space="0" w:color="000000"/>
              <w:left w:val="single" w:sz="6" w:space="0" w:color="000000"/>
              <w:right w:val="single" w:sz="6" w:space="0" w:color="000000"/>
            </w:tcBorders>
          </w:tcPr>
          <w:p w:rsidR="000275F6" w:rsidRPr="00F2440E" w:rsidRDefault="000275F6" w:rsidP="007218CF">
            <w:pPr>
              <w:spacing w:after="0" w:line="240" w:lineRule="auto"/>
              <w:textAlignment w:val="baseline"/>
              <w:rPr>
                <w:rFonts w:ascii="Garamond" w:eastAsia="Times New Roman" w:hAnsi="Garamond" w:cs="Times New Roman"/>
                <w:b/>
                <w:bCs/>
                <w:color w:val="000000"/>
                <w:sz w:val="20"/>
                <w:szCs w:val="20"/>
              </w:rPr>
            </w:pPr>
          </w:p>
        </w:tc>
      </w:tr>
      <w:tr w:rsidR="000275F6" w:rsidRPr="00F2440E" w:rsidTr="00F2440E">
        <w:trPr>
          <w:trHeight w:val="1036"/>
        </w:trPr>
        <w:tc>
          <w:tcPr>
            <w:tcW w:w="1186" w:type="dxa"/>
            <w:vMerge/>
            <w:tcBorders>
              <w:top w:val="single" w:sz="6" w:space="0" w:color="000000"/>
              <w:left w:val="single" w:sz="6" w:space="0" w:color="000000"/>
              <w:bottom w:val="single" w:sz="4" w:space="0" w:color="auto"/>
              <w:right w:val="single" w:sz="6" w:space="0" w:color="000000"/>
            </w:tcBorders>
            <w:shd w:val="clear" w:color="auto" w:fill="auto"/>
          </w:tcPr>
          <w:p w:rsidR="000275F6" w:rsidRPr="00F2440E" w:rsidRDefault="000275F6" w:rsidP="007218CF">
            <w:pPr>
              <w:spacing w:after="0" w:line="240" w:lineRule="auto"/>
              <w:textAlignment w:val="baseline"/>
              <w:rPr>
                <w:rFonts w:ascii="Garamond" w:eastAsia="Times New Roman" w:hAnsi="Garamond" w:cs="Times New Roman"/>
                <w:noProof/>
                <w:sz w:val="20"/>
                <w:szCs w:val="20"/>
              </w:rPr>
            </w:pPr>
          </w:p>
        </w:tc>
        <w:tc>
          <w:tcPr>
            <w:tcW w:w="3827" w:type="dxa"/>
            <w:tcBorders>
              <w:top w:val="single" w:sz="6" w:space="0" w:color="000000"/>
              <w:left w:val="single" w:sz="6" w:space="0" w:color="000000"/>
              <w:bottom w:val="single" w:sz="4" w:space="0" w:color="auto"/>
              <w:right w:val="single" w:sz="6" w:space="0" w:color="000000"/>
            </w:tcBorders>
            <w:shd w:val="clear" w:color="auto" w:fill="auto"/>
          </w:tcPr>
          <w:p w:rsidR="000275F6" w:rsidRPr="00F2440E" w:rsidRDefault="000275F6" w:rsidP="000275F6">
            <w:pPr>
              <w:pStyle w:val="ListParagraph"/>
              <w:numPr>
                <w:ilvl w:val="0"/>
                <w:numId w:val="12"/>
              </w:numPr>
              <w:rPr>
                <w:rFonts w:ascii="Garamond" w:hAnsi="Garamond"/>
                <w:sz w:val="20"/>
                <w:szCs w:val="20"/>
              </w:rPr>
            </w:pPr>
            <w:r w:rsidRPr="00F2440E">
              <w:rPr>
                <w:rFonts w:ascii="Garamond" w:hAnsi="Garamond"/>
                <w:sz w:val="20"/>
                <w:szCs w:val="20"/>
              </w:rPr>
              <w:t>HYSTER FORKLIFT</w:t>
            </w:r>
          </w:p>
          <w:p w:rsidR="000275F6" w:rsidRPr="00F2440E" w:rsidRDefault="000275F6" w:rsidP="000275F6">
            <w:pPr>
              <w:pStyle w:val="ListParagraph"/>
              <w:ind w:left="420"/>
              <w:rPr>
                <w:rFonts w:ascii="Garamond" w:hAnsi="Garamond"/>
                <w:sz w:val="20"/>
                <w:szCs w:val="20"/>
              </w:rPr>
            </w:pPr>
            <w:proofErr w:type="gramStart"/>
            <w:r w:rsidRPr="00F2440E">
              <w:rPr>
                <w:rFonts w:ascii="Garamond" w:hAnsi="Garamond"/>
                <w:sz w:val="20"/>
                <w:szCs w:val="20"/>
              </w:rPr>
              <w:t>MODEL  RS</w:t>
            </w:r>
            <w:proofErr w:type="gramEnd"/>
            <w:r w:rsidRPr="00F2440E">
              <w:rPr>
                <w:rFonts w:ascii="Garamond" w:hAnsi="Garamond"/>
                <w:sz w:val="20"/>
                <w:szCs w:val="20"/>
              </w:rPr>
              <w:t>1.5</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SERIAL NUMBER B450T01721J</w:t>
            </w:r>
          </w:p>
          <w:p w:rsidR="000275F6" w:rsidRPr="00F2440E" w:rsidRDefault="000275F6" w:rsidP="000275F6">
            <w:pPr>
              <w:pStyle w:val="ListParagraph"/>
              <w:ind w:left="420"/>
              <w:rPr>
                <w:rFonts w:ascii="Garamond" w:hAnsi="Garamond"/>
                <w:sz w:val="20"/>
                <w:szCs w:val="20"/>
              </w:rPr>
            </w:pPr>
            <w:r w:rsidRPr="00F2440E">
              <w:rPr>
                <w:rFonts w:ascii="Garamond" w:hAnsi="Garamond"/>
                <w:sz w:val="20"/>
                <w:szCs w:val="20"/>
              </w:rPr>
              <w:t>YEAR OF MANUFACTURING 2011</w:t>
            </w:r>
          </w:p>
        </w:tc>
        <w:tc>
          <w:tcPr>
            <w:tcW w:w="993" w:type="dxa"/>
            <w:tcBorders>
              <w:top w:val="single" w:sz="6" w:space="0" w:color="000000"/>
              <w:left w:val="single" w:sz="6" w:space="0" w:color="000000"/>
              <w:bottom w:val="single" w:sz="4" w:space="0" w:color="auto"/>
              <w:right w:val="single" w:sz="6" w:space="0" w:color="000000"/>
            </w:tcBorders>
          </w:tcPr>
          <w:p w:rsidR="000275F6" w:rsidRPr="00F2440E" w:rsidRDefault="000275F6" w:rsidP="000275F6">
            <w:pPr>
              <w:spacing w:after="0" w:line="240" w:lineRule="auto"/>
              <w:textAlignment w:val="baseline"/>
              <w:rPr>
                <w:rFonts w:ascii="Garamond" w:eastAsia="Times New Roman" w:hAnsi="Garamond" w:cs="Times New Roman"/>
                <w:color w:val="000000"/>
                <w:sz w:val="20"/>
                <w:szCs w:val="20"/>
              </w:rPr>
            </w:pPr>
            <w:r w:rsidRPr="00F2440E">
              <w:rPr>
                <w:rFonts w:ascii="Garamond" w:eastAsia="Times New Roman" w:hAnsi="Garamond" w:cs="Times New Roman"/>
                <w:color w:val="000000"/>
                <w:sz w:val="20"/>
                <w:szCs w:val="20"/>
              </w:rPr>
              <w:t>1 unit</w:t>
            </w:r>
          </w:p>
        </w:tc>
        <w:tc>
          <w:tcPr>
            <w:tcW w:w="1673" w:type="dxa"/>
            <w:vMerge/>
            <w:tcBorders>
              <w:top w:val="single" w:sz="6" w:space="0" w:color="000000"/>
              <w:left w:val="single" w:sz="6" w:space="0" w:color="000000"/>
              <w:right w:val="single" w:sz="6" w:space="0" w:color="000000"/>
            </w:tcBorders>
          </w:tcPr>
          <w:p w:rsidR="000275F6" w:rsidRPr="00F2440E" w:rsidRDefault="000275F6" w:rsidP="007218CF">
            <w:pPr>
              <w:spacing w:after="0" w:line="240" w:lineRule="auto"/>
              <w:textAlignment w:val="baseline"/>
              <w:rPr>
                <w:rFonts w:ascii="Garamond" w:eastAsia="Times New Roman" w:hAnsi="Garamond" w:cs="Times New Roman"/>
                <w:color w:val="000000"/>
                <w:sz w:val="20"/>
                <w:szCs w:val="20"/>
              </w:rPr>
            </w:pPr>
          </w:p>
        </w:tc>
        <w:tc>
          <w:tcPr>
            <w:tcW w:w="1591" w:type="dxa"/>
            <w:vMerge/>
            <w:tcBorders>
              <w:top w:val="single" w:sz="6" w:space="0" w:color="000000"/>
              <w:left w:val="single" w:sz="6" w:space="0" w:color="000000"/>
              <w:right w:val="single" w:sz="6" w:space="0" w:color="000000"/>
            </w:tcBorders>
          </w:tcPr>
          <w:p w:rsidR="000275F6" w:rsidRPr="00F2440E" w:rsidRDefault="000275F6" w:rsidP="007218CF">
            <w:pPr>
              <w:spacing w:after="0" w:line="240" w:lineRule="auto"/>
              <w:textAlignment w:val="baseline"/>
              <w:rPr>
                <w:rFonts w:ascii="Garamond" w:eastAsia="Times New Roman" w:hAnsi="Garamond" w:cs="Times New Roman"/>
                <w:b/>
                <w:bCs/>
                <w:color w:val="000000"/>
                <w:sz w:val="20"/>
                <w:szCs w:val="20"/>
              </w:rPr>
            </w:pPr>
          </w:p>
        </w:tc>
      </w:tr>
      <w:tr w:rsidR="007218CF" w:rsidRPr="00F2440E" w:rsidTr="00F2440E">
        <w:trPr>
          <w:trHeight w:val="218"/>
        </w:trPr>
        <w:tc>
          <w:tcPr>
            <w:tcW w:w="1186" w:type="dxa"/>
            <w:vMerge/>
            <w:tcBorders>
              <w:top w:val="single" w:sz="6" w:space="0" w:color="000000"/>
              <w:left w:val="single" w:sz="6" w:space="0" w:color="000000"/>
              <w:bottom w:val="single" w:sz="4" w:space="0" w:color="auto"/>
              <w:right w:val="single" w:sz="6" w:space="0" w:color="000000"/>
            </w:tcBorders>
            <w:shd w:val="clear" w:color="auto" w:fill="auto"/>
          </w:tcPr>
          <w:p w:rsidR="007218CF" w:rsidRPr="00F2440E" w:rsidRDefault="007218CF" w:rsidP="007218CF">
            <w:pPr>
              <w:spacing w:after="0" w:line="240" w:lineRule="auto"/>
              <w:textAlignment w:val="baseline"/>
              <w:rPr>
                <w:rFonts w:ascii="Garamond" w:eastAsia="Times New Roman" w:hAnsi="Garamond" w:cs="Times New Roman"/>
                <w:sz w:val="20"/>
                <w:szCs w:val="20"/>
              </w:rPr>
            </w:pPr>
          </w:p>
        </w:tc>
        <w:tc>
          <w:tcPr>
            <w:tcW w:w="3827" w:type="dxa"/>
            <w:tcBorders>
              <w:top w:val="single" w:sz="6" w:space="0" w:color="000000"/>
              <w:left w:val="single" w:sz="6" w:space="0" w:color="000000"/>
              <w:bottom w:val="single" w:sz="4" w:space="0" w:color="auto"/>
              <w:right w:val="single" w:sz="6" w:space="0" w:color="000000"/>
            </w:tcBorders>
            <w:shd w:val="clear" w:color="auto" w:fill="auto"/>
          </w:tcPr>
          <w:p w:rsidR="00D45A2D" w:rsidRPr="00F2440E" w:rsidRDefault="00D45A2D" w:rsidP="000275F6">
            <w:pPr>
              <w:pStyle w:val="ListParagraph"/>
              <w:numPr>
                <w:ilvl w:val="0"/>
                <w:numId w:val="12"/>
              </w:numPr>
              <w:rPr>
                <w:rFonts w:ascii="Garamond" w:hAnsi="Garamond"/>
                <w:sz w:val="20"/>
                <w:szCs w:val="20"/>
              </w:rPr>
            </w:pPr>
            <w:r w:rsidRPr="00F2440E">
              <w:rPr>
                <w:rFonts w:ascii="Garamond" w:hAnsi="Garamond"/>
                <w:sz w:val="20"/>
                <w:szCs w:val="20"/>
              </w:rPr>
              <w:t>HYTIGER FORKLIFT</w:t>
            </w:r>
          </w:p>
        </w:tc>
        <w:tc>
          <w:tcPr>
            <w:tcW w:w="993" w:type="dxa"/>
            <w:tcBorders>
              <w:top w:val="single" w:sz="6" w:space="0" w:color="000000"/>
              <w:left w:val="single" w:sz="6" w:space="0" w:color="000000"/>
              <w:bottom w:val="single" w:sz="4" w:space="0" w:color="auto"/>
              <w:right w:val="single" w:sz="6" w:space="0" w:color="000000"/>
            </w:tcBorders>
          </w:tcPr>
          <w:p w:rsidR="007218CF" w:rsidRPr="00F2440E" w:rsidRDefault="007218CF" w:rsidP="000275F6">
            <w:pPr>
              <w:spacing w:after="0" w:line="240" w:lineRule="auto"/>
              <w:textAlignment w:val="baseline"/>
              <w:rPr>
                <w:rFonts w:ascii="Garamond" w:eastAsia="Times New Roman" w:hAnsi="Garamond" w:cs="Times New Roman"/>
                <w:color w:val="000000"/>
                <w:sz w:val="20"/>
                <w:szCs w:val="20"/>
              </w:rPr>
            </w:pPr>
            <w:r w:rsidRPr="00F2440E">
              <w:rPr>
                <w:rFonts w:ascii="Garamond" w:eastAsia="Times New Roman" w:hAnsi="Garamond" w:cs="Times New Roman"/>
                <w:color w:val="000000"/>
                <w:sz w:val="20"/>
                <w:szCs w:val="20"/>
              </w:rPr>
              <w:t>1 unit</w:t>
            </w:r>
          </w:p>
        </w:tc>
        <w:tc>
          <w:tcPr>
            <w:tcW w:w="1673" w:type="dxa"/>
            <w:vMerge/>
            <w:tcBorders>
              <w:left w:val="single" w:sz="6" w:space="0" w:color="000000"/>
              <w:right w:val="single" w:sz="6" w:space="0" w:color="000000"/>
            </w:tcBorders>
          </w:tcPr>
          <w:p w:rsidR="007218CF" w:rsidRPr="00F2440E" w:rsidRDefault="007218CF" w:rsidP="007218CF">
            <w:pPr>
              <w:spacing w:after="0" w:line="240" w:lineRule="auto"/>
              <w:textAlignment w:val="baseline"/>
              <w:rPr>
                <w:rFonts w:ascii="Garamond" w:eastAsia="Times New Roman" w:hAnsi="Garamond" w:cs="Times New Roman"/>
                <w:color w:val="000000"/>
                <w:sz w:val="20"/>
                <w:szCs w:val="20"/>
              </w:rPr>
            </w:pPr>
          </w:p>
        </w:tc>
        <w:tc>
          <w:tcPr>
            <w:tcW w:w="1591" w:type="dxa"/>
            <w:vMerge/>
            <w:tcBorders>
              <w:left w:val="single" w:sz="6" w:space="0" w:color="000000"/>
              <w:right w:val="single" w:sz="6" w:space="0" w:color="000000"/>
            </w:tcBorders>
          </w:tcPr>
          <w:p w:rsidR="007218CF" w:rsidRPr="00F2440E" w:rsidRDefault="007218CF" w:rsidP="007218CF">
            <w:pPr>
              <w:spacing w:after="0" w:line="240" w:lineRule="auto"/>
              <w:textAlignment w:val="baseline"/>
              <w:rPr>
                <w:rFonts w:ascii="Garamond" w:eastAsia="Times New Roman" w:hAnsi="Garamond" w:cs="Times New Roman"/>
                <w:color w:val="000000"/>
                <w:sz w:val="20"/>
                <w:szCs w:val="20"/>
              </w:rPr>
            </w:pPr>
          </w:p>
        </w:tc>
      </w:tr>
    </w:tbl>
    <w:p w:rsidR="006E0457" w:rsidRPr="00F2440E" w:rsidRDefault="006E0457" w:rsidP="007218CF">
      <w:pPr>
        <w:spacing w:after="0" w:line="240" w:lineRule="auto"/>
        <w:jc w:val="both"/>
        <w:textAlignment w:val="baseline"/>
        <w:rPr>
          <w:rFonts w:ascii="Garamond" w:eastAsia="Times New Roman" w:hAnsi="Garamond" w:cs="Times New Roman"/>
          <w:sz w:val="20"/>
          <w:szCs w:val="20"/>
        </w:rPr>
      </w:pP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xml:space="preserve">A complete set of tender documents may be downloaded free at </w:t>
      </w:r>
      <w:r w:rsidRPr="00F2440E">
        <w:rPr>
          <w:rFonts w:ascii="Garamond" w:eastAsia="Times New Roman" w:hAnsi="Garamond" w:cs="Times New Roman"/>
          <w:b/>
          <w:bCs/>
          <w:sz w:val="20"/>
          <w:szCs w:val="20"/>
        </w:rPr>
        <w:t>www.fresha.co.ke</w:t>
      </w:r>
      <w:r w:rsidRPr="00F2440E">
        <w:rPr>
          <w:rFonts w:ascii="Garamond" w:eastAsia="Times New Roman" w:hAnsi="Garamond" w:cs="Times New Roman"/>
          <w:sz w:val="20"/>
          <w:szCs w:val="20"/>
        </w:rPr>
        <w:t xml:space="preserve"> or from GDFCS’s office upon payment of non-refundable fees of </w:t>
      </w:r>
      <w:r w:rsidRPr="00F2440E">
        <w:rPr>
          <w:rFonts w:ascii="Garamond" w:eastAsia="Times New Roman" w:hAnsi="Garamond" w:cs="Times New Roman"/>
          <w:b/>
          <w:bCs/>
          <w:sz w:val="20"/>
          <w:szCs w:val="20"/>
        </w:rPr>
        <w:t>Kshs.200</w:t>
      </w:r>
      <w:r w:rsidRPr="00F2440E">
        <w:rPr>
          <w:rFonts w:ascii="Garamond" w:eastAsia="Times New Roman" w:hAnsi="Garamond" w:cs="Times New Roman"/>
          <w:sz w:val="20"/>
          <w:szCs w:val="20"/>
        </w:rPr>
        <w:t xml:space="preserve"> in cash payable at GDFCS’s cash office.</w:t>
      </w:r>
      <w:r w:rsidRPr="00F2440E">
        <w:rPr>
          <w:rFonts w:ascii="Garamond" w:eastAsia="Times New Roman" w:hAnsi="Garamond" w:cs="Times New Roman"/>
          <w:i/>
          <w:iCs/>
          <w:sz w:val="20"/>
          <w:szCs w:val="20"/>
        </w:rPr>
        <w:t xml:space="preserve"> </w:t>
      </w:r>
      <w:r w:rsidRPr="00F2440E">
        <w:rPr>
          <w:rFonts w:ascii="Garamond" w:eastAsia="Times New Roman" w:hAnsi="Garamond" w:cs="Times New Roman"/>
          <w:sz w:val="20"/>
          <w:szCs w:val="20"/>
        </w:rPr>
        <w:t>Further information is obtainable from GDFCS’s procurement office located at its milk processing plant situated next to Githunguri town</w:t>
      </w:r>
      <w:r w:rsidRPr="00F2440E">
        <w:rPr>
          <w:rFonts w:ascii="Garamond" w:eastAsia="Times New Roman" w:hAnsi="Garamond" w:cs="Times New Roman"/>
          <w:b/>
          <w:bCs/>
          <w:sz w:val="20"/>
          <w:szCs w:val="20"/>
        </w:rPr>
        <w:t xml:space="preserve"> </w:t>
      </w:r>
      <w:r w:rsidRPr="00F2440E">
        <w:rPr>
          <w:rFonts w:ascii="Garamond" w:eastAsia="Times New Roman" w:hAnsi="Garamond" w:cs="Times New Roman"/>
          <w:sz w:val="20"/>
          <w:szCs w:val="20"/>
        </w:rPr>
        <w:t xml:space="preserve">between 8.00am and 5.00pm or on email address: </w:t>
      </w:r>
      <w:hyperlink r:id="rId8" w:tgtFrame="_blank" w:history="1">
        <w:r w:rsidRPr="00F2440E">
          <w:rPr>
            <w:rFonts w:ascii="Garamond" w:eastAsia="Times New Roman" w:hAnsi="Garamond" w:cs="Times New Roman"/>
            <w:color w:val="0000FF"/>
            <w:sz w:val="20"/>
            <w:szCs w:val="20"/>
            <w:u w:val="single"/>
          </w:rPr>
          <w:t>procurement@fresha.co.ke</w:t>
        </w:r>
      </w:hyperlink>
      <w:r w:rsidRPr="00F2440E">
        <w:rPr>
          <w:rFonts w:ascii="Garamond" w:eastAsia="Times New Roman" w:hAnsi="Garamond" w:cs="Times New Roman"/>
          <w:sz w:val="20"/>
          <w:szCs w:val="20"/>
        </w:rPr>
        <w:t> </w:t>
      </w:r>
      <w:r w:rsidRPr="00F2440E">
        <w:rPr>
          <w:rFonts w:ascii="Garamond" w:eastAsia="Times New Roman" w:hAnsi="Garamond" w:cs="Times New Roman"/>
          <w:sz w:val="20"/>
          <w:szCs w:val="20"/>
          <w:u w:val="single"/>
        </w:rPr>
        <w:t xml:space="preserve"> and copied to </w:t>
      </w:r>
      <w:hyperlink r:id="rId9" w:tgtFrame="_blank" w:history="1">
        <w:r w:rsidRPr="00F2440E">
          <w:rPr>
            <w:rFonts w:ascii="Garamond" w:eastAsia="Times New Roman" w:hAnsi="Garamond" w:cs="Times New Roman"/>
            <w:color w:val="0000FF"/>
            <w:sz w:val="20"/>
            <w:szCs w:val="20"/>
            <w:u w:val="single"/>
          </w:rPr>
          <w:t>freshadairy@fresha.co.ke</w:t>
        </w:r>
      </w:hyperlink>
      <w:r w:rsidRPr="00F2440E">
        <w:rPr>
          <w:rFonts w:ascii="Garamond" w:eastAsia="Times New Roman" w:hAnsi="Garamond" w:cs="Times New Roman"/>
          <w:sz w:val="20"/>
          <w:szCs w:val="20"/>
          <w:u w:val="single"/>
        </w:rPr>
        <w:t>.</w:t>
      </w:r>
      <w:r w:rsidRPr="00F2440E">
        <w:rPr>
          <w:rFonts w:ascii="Garamond" w:eastAsia="Times New Roman" w:hAnsi="Garamond" w:cs="Times New Roman"/>
          <w:sz w:val="20"/>
          <w:szCs w:val="20"/>
        </w:rPr>
        <w:t>  </w:t>
      </w:r>
    </w:p>
    <w:p w:rsidR="007218CF" w:rsidRPr="00F2440E" w:rsidRDefault="007218CF" w:rsidP="007218CF">
      <w:pPr>
        <w:spacing w:after="0" w:line="240" w:lineRule="auto"/>
        <w:jc w:val="both"/>
        <w:textAlignment w:val="baseline"/>
        <w:rPr>
          <w:rFonts w:ascii="Garamond" w:eastAsia="Times New Roman" w:hAnsi="Garamond" w:cs="Times New Roman"/>
          <w:i/>
          <w:iCs/>
          <w:color w:val="FF0000"/>
          <w:sz w:val="20"/>
          <w:szCs w:val="20"/>
        </w:rPr>
      </w:pP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i/>
          <w:iCs/>
          <w:color w:val="FF0000"/>
          <w:sz w:val="20"/>
          <w:szCs w:val="20"/>
        </w:rPr>
        <w:t xml:space="preserve">NB: </w:t>
      </w:r>
      <w:r w:rsidRPr="00F2440E">
        <w:rPr>
          <w:rFonts w:ascii="Garamond" w:eastAsia="Times New Roman" w:hAnsi="Garamond" w:cs="Times New Roman"/>
          <w:b/>
          <w:bCs/>
          <w:i/>
          <w:iCs/>
          <w:color w:val="FF0000"/>
          <w:sz w:val="20"/>
          <w:szCs w:val="20"/>
        </w:rPr>
        <w:t xml:space="preserve">Tender deposit required is </w:t>
      </w:r>
      <w:proofErr w:type="spellStart"/>
      <w:r w:rsidRPr="00F2440E">
        <w:rPr>
          <w:rFonts w:ascii="Garamond" w:eastAsia="Times New Roman" w:hAnsi="Garamond" w:cs="Times New Roman"/>
          <w:b/>
          <w:bCs/>
          <w:i/>
          <w:iCs/>
          <w:color w:val="FF0000"/>
          <w:sz w:val="20"/>
          <w:szCs w:val="20"/>
        </w:rPr>
        <w:t>Kshs</w:t>
      </w:r>
      <w:proofErr w:type="spellEnd"/>
      <w:r w:rsidRPr="00F2440E">
        <w:rPr>
          <w:rFonts w:ascii="Garamond" w:eastAsia="Times New Roman" w:hAnsi="Garamond" w:cs="Times New Roman"/>
          <w:b/>
          <w:bCs/>
          <w:i/>
          <w:iCs/>
          <w:color w:val="FF0000"/>
          <w:sz w:val="20"/>
          <w:szCs w:val="20"/>
        </w:rPr>
        <w:t>. 2,000 per bidder, Refundable to unsuccessful bidders only, payable at our cash office</w:t>
      </w:r>
      <w:r w:rsidRPr="00F2440E">
        <w:rPr>
          <w:rFonts w:ascii="Garamond" w:eastAsia="Times New Roman" w:hAnsi="Garamond" w:cs="Times New Roman"/>
          <w:color w:val="FF0000"/>
          <w:sz w:val="20"/>
          <w:szCs w:val="20"/>
        </w:rPr>
        <w:t> </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Completed tender documents, enclosed in plain sealed envelopes marked with Tender Name and Reference Number</w:t>
      </w:r>
      <w:r w:rsidRPr="00F2440E">
        <w:rPr>
          <w:rFonts w:ascii="Garamond" w:eastAsia="Times New Roman" w:hAnsi="Garamond" w:cs="Times New Roman"/>
          <w:b/>
          <w:bCs/>
          <w:sz w:val="20"/>
          <w:szCs w:val="20"/>
        </w:rPr>
        <w:t xml:space="preserve"> </w:t>
      </w:r>
    </w:p>
    <w:p w:rsidR="007218CF" w:rsidRPr="00F2440E" w:rsidRDefault="00F45163" w:rsidP="007218CF">
      <w:pPr>
        <w:spacing w:after="0" w:line="240" w:lineRule="auto"/>
        <w:jc w:val="both"/>
        <w:textAlignment w:val="baseline"/>
        <w:rPr>
          <w:rFonts w:ascii="Garamond" w:eastAsia="Times New Roman" w:hAnsi="Garamond" w:cs="Times New Roman"/>
          <w:b/>
          <w:bCs/>
          <w:sz w:val="20"/>
          <w:szCs w:val="20"/>
        </w:rPr>
      </w:pPr>
      <w:r w:rsidRPr="00F2440E">
        <w:rPr>
          <w:rFonts w:ascii="Garamond" w:eastAsia="Times New Roman" w:hAnsi="Garamond" w:cs="Times New Roman"/>
          <w:b/>
          <w:bCs/>
          <w:sz w:val="20"/>
          <w:szCs w:val="20"/>
        </w:rPr>
        <w:t>“GDFCS/0</w:t>
      </w:r>
      <w:r w:rsidR="00D8455A" w:rsidRPr="00F2440E">
        <w:rPr>
          <w:rFonts w:ascii="Garamond" w:eastAsia="Times New Roman" w:hAnsi="Garamond" w:cs="Times New Roman"/>
          <w:b/>
          <w:bCs/>
          <w:sz w:val="20"/>
          <w:szCs w:val="20"/>
        </w:rPr>
        <w:t>1</w:t>
      </w:r>
      <w:r w:rsidR="007218CF" w:rsidRPr="00F2440E">
        <w:rPr>
          <w:rFonts w:ascii="Garamond" w:eastAsia="Times New Roman" w:hAnsi="Garamond" w:cs="Times New Roman"/>
          <w:b/>
          <w:bCs/>
          <w:sz w:val="20"/>
          <w:szCs w:val="20"/>
        </w:rPr>
        <w:t>/202</w:t>
      </w:r>
      <w:r w:rsidR="00D8455A" w:rsidRPr="00F2440E">
        <w:rPr>
          <w:rFonts w:ascii="Garamond" w:eastAsia="Times New Roman" w:hAnsi="Garamond" w:cs="Times New Roman"/>
          <w:b/>
          <w:bCs/>
          <w:sz w:val="20"/>
          <w:szCs w:val="20"/>
        </w:rPr>
        <w:t>6</w:t>
      </w:r>
      <w:r w:rsidR="007218CF" w:rsidRPr="00F2440E">
        <w:rPr>
          <w:rFonts w:ascii="Garamond" w:eastAsia="Times New Roman" w:hAnsi="Garamond" w:cs="Times New Roman"/>
          <w:b/>
          <w:bCs/>
          <w:sz w:val="20"/>
          <w:szCs w:val="20"/>
        </w:rPr>
        <w:t>-202</w:t>
      </w:r>
      <w:r w:rsidR="00D8455A" w:rsidRPr="00F2440E">
        <w:rPr>
          <w:rFonts w:ascii="Garamond" w:eastAsia="Times New Roman" w:hAnsi="Garamond" w:cs="Times New Roman"/>
          <w:b/>
          <w:bCs/>
          <w:sz w:val="20"/>
          <w:szCs w:val="20"/>
        </w:rPr>
        <w:t>7</w:t>
      </w:r>
      <w:r w:rsidR="007218CF" w:rsidRPr="00F2440E">
        <w:rPr>
          <w:rFonts w:ascii="Garamond" w:eastAsia="Times New Roman" w:hAnsi="Garamond" w:cs="Times New Roman"/>
          <w:b/>
          <w:bCs/>
          <w:sz w:val="20"/>
          <w:szCs w:val="20"/>
        </w:rPr>
        <w:t>: TE</w:t>
      </w:r>
      <w:r w:rsidRPr="00F2440E">
        <w:rPr>
          <w:rFonts w:ascii="Garamond" w:eastAsia="Times New Roman" w:hAnsi="Garamond" w:cs="Times New Roman"/>
          <w:b/>
          <w:bCs/>
          <w:sz w:val="20"/>
          <w:szCs w:val="20"/>
        </w:rPr>
        <w:t xml:space="preserve">NDER FOR SALE OF </w:t>
      </w:r>
      <w:bookmarkStart w:id="3" w:name="_Hlk241671865"/>
      <w:r w:rsidR="00D8455A" w:rsidRPr="00F2440E">
        <w:rPr>
          <w:rFonts w:ascii="Garamond" w:eastAsia="Times New Roman" w:hAnsi="Garamond" w:cs="Times New Roman"/>
          <w:b/>
          <w:bCs/>
          <w:sz w:val="20"/>
          <w:szCs w:val="20"/>
        </w:rPr>
        <w:t xml:space="preserve">MOTOR VEHICLES &amp; </w:t>
      </w:r>
      <w:r w:rsidR="00F2440E" w:rsidRPr="00F2440E">
        <w:rPr>
          <w:rFonts w:ascii="Garamond" w:eastAsia="Times New Roman" w:hAnsi="Garamond" w:cs="Times New Roman"/>
          <w:b/>
          <w:bCs/>
          <w:sz w:val="20"/>
          <w:szCs w:val="20"/>
        </w:rPr>
        <w:t>FORKLIFTS</w:t>
      </w:r>
      <w:r w:rsidR="007218CF" w:rsidRPr="00F2440E">
        <w:rPr>
          <w:rFonts w:ascii="Garamond" w:eastAsia="Times New Roman" w:hAnsi="Garamond" w:cs="Times New Roman"/>
          <w:b/>
          <w:bCs/>
          <w:sz w:val="20"/>
          <w:szCs w:val="20"/>
        </w:rPr>
        <w:t xml:space="preserve">” </w:t>
      </w:r>
    </w:p>
    <w:bookmarkEnd w:id="3"/>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Only</w:t>
      </w:r>
      <w:r w:rsidRPr="00F2440E">
        <w:rPr>
          <w:rFonts w:ascii="Garamond" w:eastAsia="Times New Roman" w:hAnsi="Garamond" w:cs="Times New Roman"/>
          <w:b/>
          <w:bCs/>
          <w:sz w:val="20"/>
          <w:szCs w:val="20"/>
        </w:rPr>
        <w:t xml:space="preserve"> </w:t>
      </w:r>
      <w:r w:rsidRPr="00F2440E">
        <w:rPr>
          <w:rFonts w:ascii="Garamond" w:eastAsia="Times New Roman" w:hAnsi="Garamond" w:cs="Times New Roman"/>
          <w:sz w:val="20"/>
          <w:szCs w:val="20"/>
        </w:rPr>
        <w:t xml:space="preserve">and bearing no indication of the tenderer, should be deposited in the Tender Box situated at the </w:t>
      </w:r>
      <w:r w:rsidRPr="00F2440E">
        <w:rPr>
          <w:rFonts w:ascii="Garamond" w:eastAsia="Times New Roman" w:hAnsi="Garamond" w:cs="Times New Roman"/>
          <w:b/>
          <w:bCs/>
          <w:sz w:val="20"/>
          <w:szCs w:val="20"/>
        </w:rPr>
        <w:t>Society’s Fresha Milk Processing Plant Main Reception area</w:t>
      </w:r>
      <w:r w:rsidRPr="00F2440E">
        <w:rPr>
          <w:rFonts w:ascii="Garamond" w:eastAsia="Times New Roman" w:hAnsi="Garamond" w:cs="Times New Roman"/>
          <w:sz w:val="20"/>
          <w:szCs w:val="20"/>
        </w:rPr>
        <w:t xml:space="preserve"> and be addressed to: </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7218CF" w:rsidRPr="00F2440E" w:rsidRDefault="007218CF" w:rsidP="007218CF">
      <w:pPr>
        <w:spacing w:after="0" w:line="240" w:lineRule="auto"/>
        <w:ind w:left="2070"/>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The Chairman, </w:t>
      </w:r>
    </w:p>
    <w:p w:rsidR="007218CF" w:rsidRPr="00F2440E" w:rsidRDefault="007218CF" w:rsidP="007218CF">
      <w:pPr>
        <w:spacing w:after="0" w:line="240" w:lineRule="auto"/>
        <w:ind w:left="2070"/>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Procurement Sub-Committee,   </w:t>
      </w:r>
    </w:p>
    <w:p w:rsidR="007218CF" w:rsidRPr="00F2440E" w:rsidRDefault="007218CF" w:rsidP="007218CF">
      <w:pPr>
        <w:spacing w:after="0" w:line="240" w:lineRule="auto"/>
        <w:ind w:left="2085" w:firstLine="30"/>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Githunguri Dairy Farmers Co-operative Society Ltd. </w:t>
      </w:r>
    </w:p>
    <w:p w:rsidR="007218CF" w:rsidRPr="00F2440E" w:rsidRDefault="007218CF" w:rsidP="007218CF">
      <w:pPr>
        <w:spacing w:after="0" w:line="240" w:lineRule="auto"/>
        <w:ind w:left="1410" w:firstLine="705"/>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P.O. Box 3-00216, Githunguri. </w:t>
      </w:r>
    </w:p>
    <w:p w:rsidR="007218CF" w:rsidRPr="00F2440E" w:rsidRDefault="007218CF" w:rsidP="007218CF">
      <w:pPr>
        <w:spacing w:after="0" w:line="240" w:lineRule="auto"/>
        <w:ind w:left="1410" w:firstLine="705"/>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7218CF" w:rsidRPr="00F2440E" w:rsidRDefault="007218CF" w:rsidP="00F45163">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color w:val="000000"/>
          <w:sz w:val="20"/>
          <w:szCs w:val="20"/>
        </w:rPr>
        <w:t xml:space="preserve">So as to be received on or before </w:t>
      </w:r>
      <w:r w:rsidRPr="00F2440E">
        <w:rPr>
          <w:rFonts w:ascii="Garamond" w:eastAsia="Times New Roman" w:hAnsi="Garamond" w:cs="Times New Roman"/>
          <w:b/>
          <w:bCs/>
          <w:sz w:val="20"/>
          <w:szCs w:val="20"/>
        </w:rPr>
        <w:t>Interested bidders are hereby invited for Viewing at Fresha Milk plant.</w:t>
      </w:r>
    </w:p>
    <w:p w:rsidR="007218CF" w:rsidRPr="00F2440E" w:rsidRDefault="007218CF" w:rsidP="007218CF">
      <w:pPr>
        <w:numPr>
          <w:ilvl w:val="0"/>
          <w:numId w:val="11"/>
        </w:numPr>
        <w:spacing w:after="0" w:line="240" w:lineRule="auto"/>
        <w:contextualSpacing/>
        <w:jc w:val="both"/>
        <w:textAlignment w:val="baseline"/>
        <w:rPr>
          <w:rFonts w:ascii="Garamond" w:eastAsia="Times New Roman" w:hAnsi="Garamond" w:cs="Times New Roman"/>
          <w:sz w:val="20"/>
          <w:szCs w:val="20"/>
        </w:rPr>
      </w:pPr>
      <w:r w:rsidRPr="00F2440E">
        <w:rPr>
          <w:rFonts w:ascii="Garamond" w:eastAsia="Times New Roman" w:hAnsi="Garamond" w:cs="Times New Roman"/>
          <w:b/>
          <w:bCs/>
          <w:sz w:val="20"/>
          <w:szCs w:val="20"/>
        </w:rPr>
        <w:t>Proposals shall be opened immediately thereafter in the presence of the bidders or their representatives who choose to attend </w:t>
      </w:r>
      <w:r w:rsidRPr="00F2440E">
        <w:rPr>
          <w:rFonts w:ascii="Garamond" w:eastAsia="Times New Roman" w:hAnsi="Garamond" w:cs="Times New Roman"/>
          <w:sz w:val="20"/>
          <w:szCs w:val="20"/>
        </w:rPr>
        <w:t> </w:t>
      </w:r>
    </w:p>
    <w:p w:rsidR="007218CF" w:rsidRPr="00F2440E"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sz w:val="20"/>
          <w:szCs w:val="20"/>
        </w:rPr>
        <w:t> </w:t>
      </w:r>
    </w:p>
    <w:p w:rsidR="007218CF" w:rsidRDefault="007218CF" w:rsidP="007218CF">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b/>
          <w:bCs/>
          <w:sz w:val="20"/>
          <w:szCs w:val="20"/>
        </w:rPr>
        <w:t>PROCUREMENT MANAGER.</w:t>
      </w:r>
      <w:r w:rsidRPr="00F2440E">
        <w:rPr>
          <w:rFonts w:ascii="Garamond" w:eastAsia="Times New Roman" w:hAnsi="Garamond" w:cs="Times New Roman"/>
          <w:sz w:val="20"/>
          <w:szCs w:val="20"/>
        </w:rPr>
        <w:t> </w:t>
      </w:r>
    </w:p>
    <w:p w:rsidR="009B30EA" w:rsidRPr="00F2440E" w:rsidRDefault="009B30EA" w:rsidP="007218CF">
      <w:pPr>
        <w:spacing w:after="0" w:line="240" w:lineRule="auto"/>
        <w:jc w:val="both"/>
        <w:textAlignment w:val="baseline"/>
        <w:rPr>
          <w:rFonts w:ascii="Garamond" w:eastAsia="Times New Roman" w:hAnsi="Garamond" w:cs="Times New Roman"/>
          <w:sz w:val="20"/>
          <w:szCs w:val="20"/>
        </w:rPr>
      </w:pPr>
    </w:p>
    <w:p w:rsidR="004C65FA" w:rsidRPr="00F2440E" w:rsidRDefault="004C65FA" w:rsidP="004C65FA">
      <w:pPr>
        <w:spacing w:after="0" w:line="240" w:lineRule="auto"/>
        <w:jc w:val="both"/>
        <w:textAlignment w:val="baseline"/>
        <w:rPr>
          <w:rFonts w:ascii="Garamond" w:eastAsia="Times New Roman" w:hAnsi="Garamond" w:cs="Times New Roman"/>
          <w:sz w:val="20"/>
          <w:szCs w:val="20"/>
        </w:rPr>
      </w:pPr>
    </w:p>
    <w:p w:rsidR="004C65FA" w:rsidRPr="00B05BAD" w:rsidRDefault="004C65FA" w:rsidP="00100335">
      <w:pPr>
        <w:spacing w:after="0" w:line="240" w:lineRule="auto"/>
        <w:jc w:val="both"/>
        <w:textAlignment w:val="baseline"/>
        <w:rPr>
          <w:rFonts w:ascii="Garamond" w:eastAsia="Times New Roman" w:hAnsi="Garamond" w:cs="Times New Roman"/>
          <w:sz w:val="20"/>
          <w:szCs w:val="20"/>
        </w:rPr>
      </w:pPr>
      <w:r w:rsidRPr="00F2440E">
        <w:rPr>
          <w:rFonts w:ascii="Garamond" w:eastAsia="Times New Roman" w:hAnsi="Garamond" w:cs="Times New Roman"/>
          <w:b/>
          <w:bCs/>
          <w:sz w:val="20"/>
          <w:szCs w:val="20"/>
          <w:u w:val="single"/>
        </w:rPr>
        <w:t>FOR: GENERAL MANAGER.</w:t>
      </w:r>
      <w:r w:rsidRPr="00F2440E">
        <w:rPr>
          <w:rFonts w:ascii="Garamond" w:eastAsia="Times New Roman" w:hAnsi="Garamond" w:cs="Times New Roman"/>
          <w:sz w:val="20"/>
          <w:szCs w:val="20"/>
        </w:rPr>
        <w:t> </w:t>
      </w:r>
    </w:p>
    <w:bookmarkEnd w:id="1"/>
    <w:p w:rsidR="00100335" w:rsidRPr="00B05BAD" w:rsidRDefault="00100335" w:rsidP="00B05BAD">
      <w:pPr>
        <w:rPr>
          <w:rFonts w:ascii="Garamond" w:eastAsia="Times New Roman" w:hAnsi="Garamond" w:cs="Times New Roman"/>
          <w:b/>
          <w:bCs/>
          <w:u w:val="single"/>
        </w:rPr>
      </w:pPr>
      <w:r w:rsidRPr="001C12B5">
        <w:rPr>
          <w:rFonts w:ascii="Garamond" w:eastAsia="Times New Roman" w:hAnsi="Garamond" w:cs="Times New Roman"/>
          <w:b/>
          <w:bCs/>
          <w:u w:val="single"/>
        </w:rPr>
        <w:lastRenderedPageBreak/>
        <w:t>SECTION II: INSTRUCTIONS TO TENDERERS</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2.1</w:t>
      </w:r>
      <w:r w:rsidRPr="001C12B5">
        <w:rPr>
          <w:rFonts w:ascii="Garamond" w:eastAsia="Times New Roman" w:hAnsi="Garamond" w:cs="Calibri"/>
        </w:rPr>
        <w:t xml:space="preserve"> </w:t>
      </w:r>
      <w:r w:rsidRPr="001C12B5">
        <w:rPr>
          <w:rFonts w:ascii="Garamond" w:eastAsia="Times New Roman" w:hAnsi="Garamond" w:cs="Times New Roman"/>
          <w:b/>
          <w:bCs/>
        </w:rPr>
        <w:t>Eligible Tenderers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This Invitation for Tenders by Githunguri Dairy Farmers’ Co-op Society Ltd (alternatively referred to as GDFCS or the Procuring Entity) is open to all tenderers eligible as described in the invitation to tender.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Eligible tenderers shall not be under a declaration of ineligibility for corrupt or fraudulent practices.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2.2</w:t>
      </w:r>
      <w:r w:rsidRPr="001C12B5">
        <w:rPr>
          <w:rFonts w:ascii="Garamond" w:eastAsia="Times New Roman" w:hAnsi="Garamond" w:cs="Calibri"/>
        </w:rPr>
        <w:t xml:space="preserve"> </w:t>
      </w:r>
      <w:r w:rsidRPr="001C12B5">
        <w:rPr>
          <w:rFonts w:ascii="Garamond" w:eastAsia="Times New Roman" w:hAnsi="Garamond" w:cs="Times New Roman"/>
          <w:b/>
          <w:bCs/>
        </w:rPr>
        <w:t>Cost of Tendering</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2.2.1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tenderer shall bear all costs associated with the preparation and submission of its tender, and the procuring entity, will in no case be responsible or liable for those costs, regardless of the conduct or outcome of the tendering process.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2.2.2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 xml:space="preserve">The tender documents are freely available to the tenderers if downloaded online and at fee of </w:t>
      </w:r>
      <w:proofErr w:type="spellStart"/>
      <w:r w:rsidRPr="001C12B5">
        <w:rPr>
          <w:rFonts w:ascii="Garamond" w:eastAsia="Times New Roman" w:hAnsi="Garamond" w:cs="Times New Roman"/>
          <w:b/>
          <w:bCs/>
        </w:rPr>
        <w:t>Kshs</w:t>
      </w:r>
      <w:proofErr w:type="spellEnd"/>
      <w:r w:rsidRPr="001C12B5">
        <w:rPr>
          <w:rFonts w:ascii="Garamond" w:eastAsia="Times New Roman" w:hAnsi="Garamond" w:cs="Times New Roman"/>
          <w:b/>
          <w:bCs/>
        </w:rPr>
        <w:t>. 200/-</w:t>
      </w:r>
      <w:r w:rsidRPr="001C12B5">
        <w:rPr>
          <w:rFonts w:ascii="Garamond" w:eastAsia="Times New Roman" w:hAnsi="Garamond" w:cs="Times New Roman"/>
        </w:rPr>
        <w:t xml:space="preserve"> if obtained as a hard copy from GDFCS. </w:t>
      </w:r>
    </w:p>
    <w:p w:rsidR="00887470" w:rsidRPr="001C12B5" w:rsidRDefault="00887470" w:rsidP="00100335">
      <w:pPr>
        <w:spacing w:after="0" w:line="240" w:lineRule="auto"/>
        <w:ind w:left="720" w:hanging="720"/>
        <w:jc w:val="both"/>
        <w:textAlignment w:val="baseline"/>
        <w:rPr>
          <w:rFonts w:ascii="Garamond" w:eastAsia="Times New Roman" w:hAnsi="Garamond" w:cs="Times New Roman"/>
        </w:rPr>
      </w:pP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2.3</w:t>
      </w:r>
      <w:r w:rsidRPr="001C12B5">
        <w:rPr>
          <w:rFonts w:ascii="Garamond" w:eastAsia="Times New Roman" w:hAnsi="Garamond" w:cs="Calibri"/>
        </w:rPr>
        <w:t xml:space="preserve"> </w:t>
      </w:r>
      <w:r w:rsidRPr="001C12B5">
        <w:rPr>
          <w:rFonts w:ascii="Garamond" w:eastAsia="Times New Roman" w:hAnsi="Garamond" w:cs="Times New Roman"/>
          <w:b/>
          <w:bCs/>
        </w:rPr>
        <w:t>The Tender Document</w:t>
      </w:r>
      <w:r w:rsidRPr="001C12B5">
        <w:rPr>
          <w:rFonts w:ascii="Garamond" w:eastAsia="Times New Roman" w:hAnsi="Garamond" w:cs="Times New Roman"/>
        </w:rPr>
        <w:t> </w:t>
      </w:r>
    </w:p>
    <w:p w:rsidR="00100335" w:rsidRPr="001C12B5" w:rsidRDefault="00100335" w:rsidP="00887470">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2.3.1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 document comprises the documents listed below and any addenda issued in accordance with clause 2.5 of these instructions to tenderers. </w:t>
      </w:r>
    </w:p>
    <w:p w:rsidR="00100335" w:rsidRPr="001C12B5" w:rsidRDefault="00100335" w:rsidP="00100335">
      <w:pPr>
        <w:spacing w:after="0" w:line="240" w:lineRule="auto"/>
        <w:ind w:left="1080"/>
        <w:jc w:val="both"/>
        <w:textAlignment w:val="baseline"/>
        <w:rPr>
          <w:rFonts w:ascii="Garamond" w:eastAsia="Times New Roman" w:hAnsi="Garamond" w:cs="Times New Roman"/>
        </w:rPr>
      </w:pPr>
      <w:r w:rsidRPr="001C12B5">
        <w:rPr>
          <w:rFonts w:ascii="Garamond" w:eastAsia="Times New Roman" w:hAnsi="Garamond" w:cs="Times New Roman"/>
        </w:rPr>
        <w:t>(i)</w:t>
      </w:r>
      <w:r w:rsidRPr="001C12B5">
        <w:rPr>
          <w:rFonts w:ascii="Garamond" w:eastAsia="Times New Roman" w:hAnsi="Garamond" w:cs="Calibri"/>
        </w:rPr>
        <w:t xml:space="preserve"> </w:t>
      </w:r>
      <w:r w:rsidRPr="001C12B5">
        <w:rPr>
          <w:rFonts w:ascii="Garamond" w:eastAsia="Times New Roman" w:hAnsi="Garamond" w:cs="Times New Roman"/>
        </w:rPr>
        <w:t>Invitation to tender </w:t>
      </w:r>
    </w:p>
    <w:p w:rsidR="00100335" w:rsidRPr="001C12B5" w:rsidRDefault="00100335" w:rsidP="00100335">
      <w:pPr>
        <w:spacing w:after="0" w:line="240" w:lineRule="auto"/>
        <w:ind w:left="1080"/>
        <w:jc w:val="both"/>
        <w:textAlignment w:val="baseline"/>
        <w:rPr>
          <w:rFonts w:ascii="Garamond" w:eastAsia="Times New Roman" w:hAnsi="Garamond" w:cs="Times New Roman"/>
        </w:rPr>
      </w:pPr>
      <w:r w:rsidRPr="001C12B5">
        <w:rPr>
          <w:rFonts w:ascii="Garamond" w:eastAsia="Times New Roman" w:hAnsi="Garamond" w:cs="Times New Roman"/>
        </w:rPr>
        <w:t>(ii)</w:t>
      </w:r>
      <w:r w:rsidRPr="001C12B5">
        <w:rPr>
          <w:rFonts w:ascii="Garamond" w:eastAsia="Times New Roman" w:hAnsi="Garamond" w:cs="Calibri"/>
        </w:rPr>
        <w:t xml:space="preserve"> </w:t>
      </w:r>
      <w:r w:rsidRPr="001C12B5">
        <w:rPr>
          <w:rFonts w:ascii="Garamond" w:eastAsia="Times New Roman" w:hAnsi="Garamond" w:cs="Times New Roman"/>
        </w:rPr>
        <w:t>Instructions to tenderers </w:t>
      </w:r>
    </w:p>
    <w:p w:rsidR="00100335" w:rsidRPr="001C12B5" w:rsidRDefault="00100335" w:rsidP="00100335">
      <w:pPr>
        <w:spacing w:after="0" w:line="240" w:lineRule="auto"/>
        <w:ind w:left="1080"/>
        <w:jc w:val="both"/>
        <w:textAlignment w:val="baseline"/>
        <w:rPr>
          <w:rFonts w:ascii="Garamond" w:eastAsia="Times New Roman" w:hAnsi="Garamond" w:cs="Times New Roman"/>
        </w:rPr>
      </w:pPr>
      <w:r w:rsidRPr="001C12B5">
        <w:rPr>
          <w:rFonts w:ascii="Garamond" w:eastAsia="Times New Roman" w:hAnsi="Garamond" w:cs="Times New Roman"/>
        </w:rPr>
        <w:t>(iii)</w:t>
      </w:r>
      <w:r w:rsidRPr="001C12B5">
        <w:rPr>
          <w:rFonts w:ascii="Garamond" w:eastAsia="Times New Roman" w:hAnsi="Garamond" w:cs="Calibri"/>
        </w:rPr>
        <w:t xml:space="preserve"> </w:t>
      </w:r>
      <w:r w:rsidRPr="001C12B5">
        <w:rPr>
          <w:rFonts w:ascii="Garamond" w:eastAsia="Times New Roman" w:hAnsi="Garamond" w:cs="Times New Roman"/>
        </w:rPr>
        <w:t>Schedule of items and price </w:t>
      </w:r>
    </w:p>
    <w:p w:rsidR="00100335" w:rsidRPr="001C12B5" w:rsidRDefault="00100335" w:rsidP="00100335">
      <w:pPr>
        <w:spacing w:after="0" w:line="240" w:lineRule="auto"/>
        <w:ind w:left="1080"/>
        <w:jc w:val="both"/>
        <w:textAlignment w:val="baseline"/>
        <w:rPr>
          <w:rFonts w:ascii="Garamond" w:eastAsia="Times New Roman" w:hAnsi="Garamond" w:cs="Times New Roman"/>
        </w:rPr>
      </w:pPr>
      <w:r w:rsidRPr="001C12B5">
        <w:rPr>
          <w:rFonts w:ascii="Garamond" w:eastAsia="Times New Roman" w:hAnsi="Garamond" w:cs="Times New Roman"/>
        </w:rPr>
        <w:t>(iv)</w:t>
      </w:r>
      <w:r w:rsidRPr="001C12B5">
        <w:rPr>
          <w:rFonts w:ascii="Garamond" w:eastAsia="Times New Roman" w:hAnsi="Garamond" w:cs="Calibri"/>
        </w:rPr>
        <w:t xml:space="preserve"> </w:t>
      </w:r>
      <w:r w:rsidRPr="001C12B5">
        <w:rPr>
          <w:rFonts w:ascii="Garamond" w:eastAsia="Times New Roman" w:hAnsi="Garamond" w:cs="Times New Roman"/>
        </w:rPr>
        <w:t>Conditions of Tender </w:t>
      </w:r>
    </w:p>
    <w:p w:rsidR="00100335" w:rsidRPr="001C12B5" w:rsidRDefault="00100335" w:rsidP="00100335">
      <w:pPr>
        <w:spacing w:after="0" w:line="240" w:lineRule="auto"/>
        <w:ind w:left="1080"/>
        <w:jc w:val="both"/>
        <w:textAlignment w:val="baseline"/>
        <w:rPr>
          <w:rFonts w:ascii="Garamond" w:eastAsia="Times New Roman" w:hAnsi="Garamond" w:cs="Times New Roman"/>
        </w:rPr>
      </w:pPr>
      <w:r w:rsidRPr="001C12B5">
        <w:rPr>
          <w:rFonts w:ascii="Garamond" w:eastAsia="Times New Roman" w:hAnsi="Garamond" w:cs="Times New Roman"/>
        </w:rPr>
        <w:t>(v)</w:t>
      </w:r>
      <w:r w:rsidRPr="001C12B5">
        <w:rPr>
          <w:rFonts w:ascii="Garamond" w:eastAsia="Times New Roman" w:hAnsi="Garamond" w:cs="Calibri"/>
        </w:rPr>
        <w:t xml:space="preserve"> </w:t>
      </w:r>
      <w:r w:rsidRPr="001C12B5">
        <w:rPr>
          <w:rFonts w:ascii="Garamond" w:eastAsia="Times New Roman" w:hAnsi="Garamond" w:cs="Times New Roman"/>
        </w:rPr>
        <w:t>Form of tender </w:t>
      </w:r>
    </w:p>
    <w:p w:rsidR="00100335" w:rsidRPr="001C12B5" w:rsidRDefault="00100335" w:rsidP="00100335">
      <w:pPr>
        <w:spacing w:after="0" w:line="240" w:lineRule="auto"/>
        <w:ind w:left="108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2.3.2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tenderer is expected to examine all instructions, forms, terms and specifications in the tender documents.  Failure to meet all the requirements of the tender will be at the tenderer’s risk and may result in the rejection of its tender.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2.4.</w:t>
      </w:r>
      <w:r w:rsidRPr="001C12B5">
        <w:rPr>
          <w:rFonts w:ascii="Garamond" w:eastAsia="Times New Roman" w:hAnsi="Garamond" w:cs="Calibri"/>
        </w:rPr>
        <w:t xml:space="preserve"> </w:t>
      </w:r>
      <w:r w:rsidRPr="001C12B5">
        <w:rPr>
          <w:rFonts w:ascii="Garamond" w:eastAsia="Times New Roman" w:hAnsi="Garamond" w:cs="Times New Roman"/>
          <w:b/>
          <w:bCs/>
        </w:rPr>
        <w:t>Clarification of Documents</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2.4.1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A prospective tenderer requiring any clarification of the tender document may notify the Procuring entity in writing at the entity’s email addresses indicated in the Invitation for tenders.  The Procuring entity will respond in writing to any request for clarification of the tender documents, which it receives immediately.  Written clarifications of the Procuring entity’s response (including an explanation of the query but without identifying the source of inquiry) will be posted to the procuring entity’s website as provided for in invitation to tender. The same may also be sent directly to those bidders who have given their contact details as required.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2.4.2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procuring entity shall reply to any clarifications sought by the tenderer immediately to enable the tenderer to make timely submission of its tender.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2.5</w:t>
      </w:r>
      <w:r w:rsidRPr="001C12B5">
        <w:rPr>
          <w:rFonts w:ascii="Garamond" w:eastAsia="Times New Roman" w:hAnsi="Garamond" w:cs="Calibri"/>
        </w:rPr>
        <w:t xml:space="preserve"> </w:t>
      </w:r>
      <w:r w:rsidRPr="001C12B5">
        <w:rPr>
          <w:rFonts w:ascii="Garamond" w:eastAsia="Times New Roman" w:hAnsi="Garamond" w:cs="Times New Roman"/>
          <w:b/>
          <w:bCs/>
        </w:rPr>
        <w:t>Amendment of Documents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2.5.1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At any time prior to the deadline for submission of tenders, the Procuring entity, for any reasons, whether at its own initiative or in response to a clarification requested by a prospective tenderer, may modify the tender documents by amendment.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2.5.2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 xml:space="preserve">All prospective candidates that have received the tender documents will be notified of the amendment in writing and or by GDFCS posting the amendments at the procuring entity’s website </w:t>
      </w:r>
      <w:hyperlink r:id="rId10" w:tgtFrame="_blank" w:history="1">
        <w:r w:rsidRPr="001C12B5">
          <w:rPr>
            <w:rFonts w:ascii="Garamond" w:eastAsia="Times New Roman" w:hAnsi="Garamond" w:cs="Times New Roman"/>
            <w:color w:val="0000FF"/>
            <w:u w:val="single"/>
          </w:rPr>
          <w:t>www.fresha.co.ke</w:t>
        </w:r>
      </w:hyperlink>
      <w:r w:rsidRPr="001C12B5">
        <w:rPr>
          <w:rFonts w:ascii="Garamond" w:eastAsia="Times New Roman" w:hAnsi="Garamond" w:cs="Times New Roman"/>
        </w:rPr>
        <w:t xml:space="preserve"> under “tenders’ and will be binding on bidders.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2.5.3</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In order to allow prospective tenderers reasonable time in which to take the amendment into account in preparing their tenders, the Procuring entity, at its discretion, may extend the deadline for the submission of tenders.</w:t>
      </w:r>
      <w:r w:rsidRPr="001C12B5">
        <w:rPr>
          <w:rFonts w:ascii="Garamond" w:eastAsia="Times New Roman" w:hAnsi="Garamond" w:cs="Calibri"/>
        </w:rPr>
        <w:t xml:space="preserve"> </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2.6</w:t>
      </w:r>
      <w:r w:rsidRPr="001C12B5">
        <w:rPr>
          <w:rFonts w:ascii="Garamond" w:eastAsia="Times New Roman" w:hAnsi="Garamond" w:cs="Calibri"/>
        </w:rPr>
        <w:t xml:space="preserve"> </w:t>
      </w:r>
      <w:r w:rsidRPr="001C12B5">
        <w:rPr>
          <w:rFonts w:ascii="Garamond" w:eastAsia="Times New Roman" w:hAnsi="Garamond" w:cs="Times New Roman"/>
          <w:b/>
          <w:bCs/>
        </w:rPr>
        <w:t>Tender Prices and Currencies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2.6.1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tenderer shall indicate on the appropriate Price Schedule the tender price of the item under the contract.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lastRenderedPageBreak/>
        <w:t>2.6.2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 xml:space="preserve">Prices quoted by the tenderer shall be fixed during the tender validity period and not subject to variation on any account.  A tender submitted with an adjustable price quotation will be treated as </w:t>
      </w:r>
      <w:proofErr w:type="spellStart"/>
      <w:proofErr w:type="gramStart"/>
      <w:r w:rsidRPr="001C12B5">
        <w:rPr>
          <w:rFonts w:ascii="Garamond" w:eastAsia="Times New Roman" w:hAnsi="Garamond" w:cs="Times New Roman"/>
        </w:rPr>
        <w:t>non responsive</w:t>
      </w:r>
      <w:proofErr w:type="spellEnd"/>
      <w:proofErr w:type="gramEnd"/>
      <w:r w:rsidRPr="001C12B5">
        <w:rPr>
          <w:rFonts w:ascii="Garamond" w:eastAsia="Times New Roman" w:hAnsi="Garamond" w:cs="Times New Roman"/>
        </w:rPr>
        <w:t xml:space="preserve"> and will be rejected.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2.6.3</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Price quoted shall be in Kenya Shillings.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2.7</w:t>
      </w:r>
      <w:r w:rsidRPr="001C12B5">
        <w:rPr>
          <w:rFonts w:ascii="Garamond" w:eastAsia="Times New Roman" w:hAnsi="Garamond" w:cs="Calibri"/>
        </w:rPr>
        <w:t xml:space="preserve"> </w:t>
      </w:r>
      <w:r w:rsidRPr="001C12B5">
        <w:rPr>
          <w:rFonts w:ascii="Garamond" w:eastAsia="Times New Roman" w:hAnsi="Garamond" w:cs="Times New Roman"/>
          <w:b/>
          <w:bCs/>
        </w:rPr>
        <w:t>Tender deposit</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xml:space="preserve">2.7.1 </w:t>
      </w:r>
      <w:r w:rsidR="00887470" w:rsidRPr="001C12B5">
        <w:rPr>
          <w:rFonts w:ascii="Garamond" w:eastAsia="Times New Roman" w:hAnsi="Garamond" w:cs="Times New Roman"/>
        </w:rPr>
        <w:tab/>
      </w:r>
      <w:r w:rsidRPr="001C12B5">
        <w:rPr>
          <w:rFonts w:ascii="Garamond" w:eastAsia="Times New Roman" w:hAnsi="Garamond" w:cs="Times New Roman"/>
          <w:i/>
          <w:iCs/>
          <w:color w:val="FF0000"/>
        </w:rPr>
        <w:t xml:space="preserve">Tender deposit required is </w:t>
      </w:r>
      <w:proofErr w:type="spellStart"/>
      <w:r w:rsidRPr="001C12B5">
        <w:rPr>
          <w:rFonts w:ascii="Garamond" w:eastAsia="Times New Roman" w:hAnsi="Garamond" w:cs="Times New Roman"/>
          <w:i/>
          <w:iCs/>
          <w:color w:val="FF0000"/>
        </w:rPr>
        <w:t>Kshs</w:t>
      </w:r>
      <w:proofErr w:type="spellEnd"/>
      <w:r w:rsidRPr="001C12B5">
        <w:rPr>
          <w:rFonts w:ascii="Garamond" w:eastAsia="Times New Roman" w:hAnsi="Garamond" w:cs="Times New Roman"/>
          <w:i/>
          <w:iCs/>
          <w:color w:val="FF0000"/>
        </w:rPr>
        <w:t>. 2,000 per Bidder refundable to unsuccessful bidders only</w:t>
      </w:r>
      <w:r w:rsidRPr="001C12B5">
        <w:rPr>
          <w:rFonts w:ascii="Garamond" w:eastAsia="Times New Roman" w:hAnsi="Garamond" w:cs="Times New Roman"/>
          <w:color w:val="FF0000"/>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2.8</w:t>
      </w:r>
      <w:r w:rsidRPr="001C12B5">
        <w:rPr>
          <w:rFonts w:ascii="Garamond" w:eastAsia="Times New Roman" w:hAnsi="Garamond" w:cs="Calibri"/>
        </w:rPr>
        <w:t xml:space="preserve"> </w:t>
      </w:r>
      <w:r w:rsidRPr="001C12B5">
        <w:rPr>
          <w:rFonts w:ascii="Garamond" w:eastAsia="Times New Roman" w:hAnsi="Garamond" w:cs="Times New Roman"/>
          <w:b/>
          <w:bCs/>
        </w:rPr>
        <w:t>Validity of Tenders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2.8.1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 xml:space="preserve">Tenders shall remain valid for 90 days after date of tender opening prescribed by the Procuring entity, pursuant to paragraph 2.10 Tender valid for a shorter period shall be rejected by the Procuring entity as </w:t>
      </w:r>
      <w:proofErr w:type="spellStart"/>
      <w:proofErr w:type="gramStart"/>
      <w:r w:rsidRPr="001C12B5">
        <w:rPr>
          <w:rFonts w:ascii="Garamond" w:eastAsia="Times New Roman" w:hAnsi="Garamond" w:cs="Times New Roman"/>
        </w:rPr>
        <w:t>non responsive</w:t>
      </w:r>
      <w:proofErr w:type="spellEnd"/>
      <w:proofErr w:type="gramEnd"/>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2.8.2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In exceptional circumstances, GDFCS may solicit the Tenderer’s consent to an extension of the period of validity.  The request and the responses thereto shall be made in writing.  The tender deposit provided under paragraph 2.7 shall also be suitably extended.  A tenderer may refuse the request without forfeiting its tender deposit.  A tenderer granting the request will not be required nor permitted to modify its tender.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2.9.</w:t>
      </w:r>
      <w:r w:rsidRPr="001C12B5">
        <w:rPr>
          <w:rFonts w:ascii="Garamond" w:eastAsia="Times New Roman" w:hAnsi="Garamond" w:cs="Calibri"/>
        </w:rPr>
        <w:t xml:space="preserve"> </w:t>
      </w:r>
      <w:r w:rsidRPr="001C12B5">
        <w:rPr>
          <w:rFonts w:ascii="Garamond" w:eastAsia="Times New Roman" w:hAnsi="Garamond" w:cs="Times New Roman"/>
          <w:b/>
          <w:bCs/>
          <w:u w:val="single"/>
        </w:rPr>
        <w:t>Viewing of Tender Items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2.9.1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 xml:space="preserve">Prospective tenderers are advised to view the item in liaison with GDFCS before they bid for it.  Bids are to be based on </w:t>
      </w:r>
      <w:r w:rsidRPr="001C12B5">
        <w:rPr>
          <w:rFonts w:ascii="Garamond" w:eastAsia="Times New Roman" w:hAnsi="Garamond" w:cs="Times New Roman"/>
          <w:color w:val="FF0000"/>
        </w:rPr>
        <w:t xml:space="preserve">AS-IS-WHERE-IS CONDITION </w:t>
      </w:r>
      <w:r w:rsidRPr="001C12B5">
        <w:rPr>
          <w:rFonts w:ascii="Garamond" w:eastAsia="Times New Roman" w:hAnsi="Garamond" w:cs="Times New Roman"/>
        </w:rPr>
        <w:t>and the condition of the items is not warranted by GDFCS</w:t>
      </w:r>
      <w:r w:rsidRPr="001C12B5">
        <w:rPr>
          <w:rFonts w:ascii="Garamond" w:eastAsia="Times New Roman" w:hAnsi="Garamond" w:cs="Times New Roman"/>
          <w:b/>
          <w:bCs/>
        </w:rPr>
        <w:t>.</w:t>
      </w:r>
      <w:r w:rsidRPr="001C12B5">
        <w:rPr>
          <w:rFonts w:ascii="Garamond" w:eastAsia="Times New Roman" w:hAnsi="Garamond" w:cs="Times New Roman"/>
        </w:rPr>
        <w:t> </w:t>
      </w:r>
    </w:p>
    <w:p w:rsidR="00887470" w:rsidRPr="001C12B5" w:rsidRDefault="00887470" w:rsidP="00100335">
      <w:pPr>
        <w:spacing w:after="0" w:line="240" w:lineRule="auto"/>
        <w:ind w:left="720" w:hanging="720"/>
        <w:jc w:val="both"/>
        <w:textAlignment w:val="baseline"/>
        <w:rPr>
          <w:rFonts w:ascii="Garamond" w:eastAsia="Times New Roman" w:hAnsi="Garamond" w:cs="Times New Roman"/>
        </w:rPr>
      </w:pP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2.10</w:t>
      </w:r>
      <w:r w:rsidRPr="001C12B5">
        <w:rPr>
          <w:rFonts w:ascii="Garamond" w:eastAsia="Times New Roman" w:hAnsi="Garamond" w:cs="Calibri"/>
        </w:rPr>
        <w:t xml:space="preserve"> </w:t>
      </w:r>
      <w:r w:rsidRPr="001C12B5">
        <w:rPr>
          <w:rFonts w:ascii="Garamond" w:eastAsia="Times New Roman" w:hAnsi="Garamond" w:cs="Times New Roman"/>
          <w:b/>
          <w:bCs/>
        </w:rPr>
        <w:t>Sealing and Marking of Tenders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2.10.1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tenderer shall seal the tender and mark it with the number and title of the tender and “</w:t>
      </w:r>
      <w:r w:rsidRPr="001C12B5">
        <w:rPr>
          <w:rFonts w:ascii="Garamond" w:eastAsia="Times New Roman" w:hAnsi="Garamond" w:cs="Times New Roman"/>
          <w:b/>
          <w:bCs/>
        </w:rPr>
        <w:t>DO NOT OPEN BEFORE closing date indicated in the invitation to tenders.”</w:t>
      </w:r>
      <w:r w:rsidRPr="001C12B5">
        <w:rPr>
          <w:rFonts w:ascii="Garamond" w:eastAsia="Times New Roman" w:hAnsi="Garamond" w:cs="Times New Roman"/>
        </w:rPr>
        <w:t> </w:t>
      </w:r>
    </w:p>
    <w:p w:rsidR="00887470" w:rsidRPr="001C12B5" w:rsidRDefault="00887470" w:rsidP="00100335">
      <w:pPr>
        <w:spacing w:after="0" w:line="240" w:lineRule="auto"/>
        <w:ind w:left="720" w:hanging="720"/>
        <w:jc w:val="both"/>
        <w:textAlignment w:val="baseline"/>
        <w:rPr>
          <w:rFonts w:ascii="Garamond" w:eastAsia="Times New Roman" w:hAnsi="Garamond" w:cs="Times New Roman"/>
        </w:rPr>
      </w:pP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2.11</w:t>
      </w:r>
      <w:r w:rsidRPr="001C12B5">
        <w:rPr>
          <w:rFonts w:ascii="Garamond" w:eastAsia="Times New Roman" w:hAnsi="Garamond" w:cs="Calibri"/>
        </w:rPr>
        <w:t xml:space="preserve"> </w:t>
      </w:r>
      <w:r w:rsidRPr="001C12B5">
        <w:rPr>
          <w:rFonts w:ascii="Garamond" w:eastAsia="Times New Roman" w:hAnsi="Garamond" w:cs="Times New Roman"/>
          <w:b/>
          <w:bCs/>
        </w:rPr>
        <w:t>Deadline for Submission of Tenders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2.11.1. Tenders must be received by GDFCS at the address specified not later than closing date indicated on the invitation to tender. </w:t>
      </w:r>
    </w:p>
    <w:p w:rsidR="00887470" w:rsidRPr="001C12B5" w:rsidRDefault="00100335" w:rsidP="001C12B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2.11.2</w:t>
      </w:r>
      <w:r w:rsidRPr="001C12B5">
        <w:rPr>
          <w:rFonts w:ascii="Garamond" w:eastAsia="Times New Roman" w:hAnsi="Garamond" w:cs="Calibri"/>
        </w:rPr>
        <w:t xml:space="preserve"> </w:t>
      </w:r>
      <w:r w:rsidRPr="001C12B5">
        <w:rPr>
          <w:rFonts w:ascii="Garamond" w:eastAsia="Times New Roman" w:hAnsi="Garamond" w:cs="Times New Roman"/>
        </w:rPr>
        <w:t>GDFCS may, at its discretion, extend this deadline for the submission of tenders by amending the tender documents in accordance with paragraph 2.5. In which case all rights and obligations of the procuring entity and tenderers previously subject to the deadline will thereafter be subject to the deadline as extended.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2.12</w:t>
      </w:r>
      <w:r w:rsidRPr="001C12B5">
        <w:rPr>
          <w:rFonts w:ascii="Garamond" w:eastAsia="Times New Roman" w:hAnsi="Garamond" w:cs="Calibri"/>
        </w:rPr>
        <w:t xml:space="preserve"> </w:t>
      </w:r>
      <w:r w:rsidRPr="001C12B5">
        <w:rPr>
          <w:rFonts w:ascii="Garamond" w:eastAsia="Times New Roman" w:hAnsi="Garamond" w:cs="Times New Roman"/>
          <w:b/>
          <w:bCs/>
        </w:rPr>
        <w:t>Modifications of Tender</w:t>
      </w:r>
      <w:r w:rsidRPr="001C12B5">
        <w:rPr>
          <w:rFonts w:ascii="Garamond" w:eastAsia="Times New Roman" w:hAnsi="Garamond" w:cs="Calibri"/>
        </w:rPr>
        <w:t xml:space="preserve"> </w:t>
      </w:r>
      <w:r w:rsidRPr="001C12B5">
        <w:rPr>
          <w:rFonts w:ascii="Garamond" w:eastAsia="Times New Roman" w:hAnsi="Garamond" w:cs="Times New Roman"/>
        </w:rPr>
        <w:t> </w:t>
      </w:r>
    </w:p>
    <w:p w:rsidR="00C15C8B" w:rsidRPr="001C12B5" w:rsidRDefault="00100335" w:rsidP="00887470">
      <w:pPr>
        <w:spacing w:after="0" w:line="240" w:lineRule="auto"/>
        <w:ind w:left="1125" w:hanging="1125"/>
        <w:textAlignment w:val="baseline"/>
        <w:rPr>
          <w:rFonts w:ascii="Garamond" w:eastAsia="Times New Roman" w:hAnsi="Garamond" w:cs="Times New Roman"/>
        </w:rPr>
      </w:pPr>
      <w:r w:rsidRPr="001C12B5">
        <w:rPr>
          <w:rFonts w:ascii="Garamond" w:eastAsia="Times New Roman" w:hAnsi="Garamond" w:cs="Times New Roman"/>
        </w:rPr>
        <w:t>2.12.1.</w:t>
      </w:r>
      <w:r w:rsidRPr="001C12B5">
        <w:rPr>
          <w:rFonts w:ascii="Garamond" w:eastAsia="Times New Roman" w:hAnsi="Garamond" w:cs="Calibri"/>
        </w:rPr>
        <w:t xml:space="preserve"> </w:t>
      </w:r>
      <w:r w:rsidRPr="001C12B5">
        <w:rPr>
          <w:rFonts w:ascii="Garamond" w:eastAsia="Times New Roman" w:hAnsi="Garamond" w:cs="Times New Roman"/>
        </w:rPr>
        <w:t>The tenderer may modify or withdraw its tender after the     ten</w:t>
      </w:r>
      <w:r w:rsidR="00887470" w:rsidRPr="001C12B5">
        <w:rPr>
          <w:rFonts w:ascii="Garamond" w:eastAsia="Times New Roman" w:hAnsi="Garamond" w:cs="Times New Roman"/>
        </w:rPr>
        <w:t xml:space="preserve">der’s submission, provided </w:t>
      </w:r>
    </w:p>
    <w:p w:rsidR="00887470" w:rsidRPr="001C12B5" w:rsidRDefault="00887470" w:rsidP="00C15C8B">
      <w:pPr>
        <w:spacing w:after="0" w:line="240" w:lineRule="auto"/>
        <w:ind w:left="1125" w:hanging="405"/>
        <w:textAlignment w:val="baseline"/>
        <w:rPr>
          <w:rFonts w:ascii="Garamond" w:eastAsia="Times New Roman" w:hAnsi="Garamond" w:cs="Times New Roman"/>
        </w:rPr>
      </w:pPr>
      <w:r w:rsidRPr="001C12B5">
        <w:rPr>
          <w:rFonts w:ascii="Garamond" w:eastAsia="Times New Roman" w:hAnsi="Garamond" w:cs="Times New Roman"/>
        </w:rPr>
        <w:t xml:space="preserve">that </w:t>
      </w:r>
      <w:r w:rsidR="00100335" w:rsidRPr="001C12B5">
        <w:rPr>
          <w:rFonts w:ascii="Garamond" w:eastAsia="Times New Roman" w:hAnsi="Garamond" w:cs="Times New Roman"/>
        </w:rPr>
        <w:t>written notice of the modification, including substitution o</w:t>
      </w:r>
      <w:r w:rsidRPr="001C12B5">
        <w:rPr>
          <w:rFonts w:ascii="Garamond" w:eastAsia="Times New Roman" w:hAnsi="Garamond" w:cs="Times New Roman"/>
        </w:rPr>
        <w:t xml:space="preserve">r withdrawal of the tenders, is </w:t>
      </w:r>
    </w:p>
    <w:p w:rsidR="00100335" w:rsidRPr="001C12B5" w:rsidRDefault="00100335" w:rsidP="00887470">
      <w:pPr>
        <w:spacing w:after="0" w:line="240" w:lineRule="auto"/>
        <w:ind w:left="1125" w:hanging="405"/>
        <w:textAlignment w:val="baseline"/>
        <w:rPr>
          <w:rFonts w:ascii="Garamond" w:eastAsia="Times New Roman" w:hAnsi="Garamond" w:cs="Times New Roman"/>
        </w:rPr>
      </w:pPr>
      <w:r w:rsidRPr="001C12B5">
        <w:rPr>
          <w:rFonts w:ascii="Garamond" w:eastAsia="Times New Roman" w:hAnsi="Garamond" w:cs="Times New Roman"/>
        </w:rPr>
        <w:t>received by the Procuring entity prior to the deadline prescribed for submission of tenders. </w:t>
      </w:r>
    </w:p>
    <w:p w:rsidR="00887470" w:rsidRPr="001C12B5" w:rsidRDefault="00100335" w:rsidP="00887470">
      <w:pPr>
        <w:spacing w:after="0" w:line="240" w:lineRule="auto"/>
        <w:ind w:left="1080" w:hanging="1080"/>
        <w:textAlignment w:val="baseline"/>
        <w:rPr>
          <w:rFonts w:ascii="Garamond" w:eastAsia="Times New Roman" w:hAnsi="Garamond" w:cs="Times New Roman"/>
        </w:rPr>
      </w:pPr>
      <w:r w:rsidRPr="001C12B5">
        <w:rPr>
          <w:rFonts w:ascii="Garamond" w:eastAsia="Times New Roman" w:hAnsi="Garamond" w:cs="Times New Roman"/>
        </w:rPr>
        <w:t>2.12.2</w:t>
      </w:r>
      <w:r w:rsidRPr="001C12B5">
        <w:rPr>
          <w:rFonts w:ascii="Garamond" w:eastAsia="Times New Roman" w:hAnsi="Garamond" w:cs="Calibri"/>
        </w:rPr>
        <w:t xml:space="preserve"> </w:t>
      </w:r>
      <w:r w:rsidRPr="001C12B5">
        <w:rPr>
          <w:rFonts w:ascii="Garamond" w:eastAsia="Times New Roman" w:hAnsi="Garamond" w:cs="Times New Roman"/>
        </w:rPr>
        <w:t xml:space="preserve">The Tenderer’s modification or withdrawal notice shall be prepared, sealed, marked, and </w:t>
      </w:r>
    </w:p>
    <w:p w:rsidR="00887470" w:rsidRPr="001C12B5" w:rsidRDefault="00100335" w:rsidP="00887470">
      <w:pPr>
        <w:spacing w:after="0" w:line="240" w:lineRule="auto"/>
        <w:ind w:left="1080" w:hanging="360"/>
        <w:textAlignment w:val="baseline"/>
        <w:rPr>
          <w:rFonts w:ascii="Garamond" w:eastAsia="Times New Roman" w:hAnsi="Garamond" w:cs="Times New Roman"/>
        </w:rPr>
      </w:pPr>
      <w:r w:rsidRPr="001C12B5">
        <w:rPr>
          <w:rFonts w:ascii="Garamond" w:eastAsia="Times New Roman" w:hAnsi="Garamond" w:cs="Times New Roman"/>
        </w:rPr>
        <w:t xml:space="preserve">dispatched in accordance with the provisions of paragraph 2.9.1.  A withdrawal notice may </w:t>
      </w:r>
    </w:p>
    <w:p w:rsidR="00C15C8B" w:rsidRPr="001C12B5" w:rsidRDefault="00100335" w:rsidP="00887470">
      <w:pPr>
        <w:spacing w:after="0" w:line="240" w:lineRule="auto"/>
        <w:ind w:left="1080" w:hanging="360"/>
        <w:textAlignment w:val="baseline"/>
        <w:rPr>
          <w:rFonts w:ascii="Garamond" w:eastAsia="Times New Roman" w:hAnsi="Garamond" w:cs="Times New Roman"/>
        </w:rPr>
      </w:pPr>
      <w:proofErr w:type="gramStart"/>
      <w:r w:rsidRPr="001C12B5">
        <w:rPr>
          <w:rFonts w:ascii="Garamond" w:eastAsia="Times New Roman" w:hAnsi="Garamond" w:cs="Times New Roman"/>
        </w:rPr>
        <w:t>also</w:t>
      </w:r>
      <w:proofErr w:type="gramEnd"/>
      <w:r w:rsidRPr="001C12B5">
        <w:rPr>
          <w:rFonts w:ascii="Garamond" w:eastAsia="Times New Roman" w:hAnsi="Garamond" w:cs="Times New Roman"/>
        </w:rPr>
        <w:t xml:space="preserve"> be sent by fax but followed by a signed confirmation copy</w:t>
      </w:r>
      <w:r w:rsidR="00C15C8B" w:rsidRPr="001C12B5">
        <w:rPr>
          <w:rFonts w:ascii="Garamond" w:eastAsia="Times New Roman" w:hAnsi="Garamond" w:cs="Times New Roman"/>
        </w:rPr>
        <w:t xml:space="preserve">, postmarked not later than </w:t>
      </w:r>
    </w:p>
    <w:p w:rsidR="00100335" w:rsidRPr="001C12B5" w:rsidRDefault="00C15C8B" w:rsidP="00C15C8B">
      <w:pPr>
        <w:spacing w:after="0" w:line="240" w:lineRule="auto"/>
        <w:ind w:left="1080" w:hanging="360"/>
        <w:textAlignment w:val="baseline"/>
        <w:rPr>
          <w:rFonts w:ascii="Garamond" w:eastAsia="Times New Roman" w:hAnsi="Garamond" w:cs="Times New Roman"/>
        </w:rPr>
      </w:pPr>
      <w:r w:rsidRPr="001C12B5">
        <w:rPr>
          <w:rFonts w:ascii="Garamond" w:eastAsia="Times New Roman" w:hAnsi="Garamond" w:cs="Times New Roman"/>
        </w:rPr>
        <w:t>the deadline</w:t>
      </w:r>
      <w:r w:rsidR="00100335" w:rsidRPr="001C12B5">
        <w:rPr>
          <w:rFonts w:ascii="Garamond" w:eastAsia="Times New Roman" w:hAnsi="Garamond" w:cs="Times New Roman"/>
        </w:rPr>
        <w:t xml:space="preserve"> for submission of tenders. </w:t>
      </w:r>
    </w:p>
    <w:p w:rsidR="00100335" w:rsidRPr="001C12B5" w:rsidRDefault="00100335" w:rsidP="00100335">
      <w:pPr>
        <w:spacing w:after="0" w:line="240" w:lineRule="auto"/>
        <w:ind w:left="1080" w:hanging="1080"/>
        <w:jc w:val="both"/>
        <w:textAlignment w:val="baseline"/>
        <w:rPr>
          <w:rFonts w:ascii="Garamond" w:eastAsia="Times New Roman" w:hAnsi="Garamond" w:cs="Times New Roman"/>
        </w:rPr>
      </w:pPr>
      <w:r w:rsidRPr="001C12B5">
        <w:rPr>
          <w:rFonts w:ascii="Garamond" w:eastAsia="Times New Roman" w:hAnsi="Garamond" w:cs="Times New Roman"/>
        </w:rPr>
        <w:t>2.12.1.3</w:t>
      </w:r>
      <w:r w:rsidRPr="001C12B5">
        <w:rPr>
          <w:rFonts w:ascii="Garamond" w:eastAsia="Times New Roman" w:hAnsi="Garamond" w:cs="Calibri"/>
        </w:rPr>
        <w:t xml:space="preserve"> </w:t>
      </w:r>
      <w:r w:rsidRPr="001C12B5">
        <w:rPr>
          <w:rFonts w:ascii="Garamond" w:eastAsia="Times New Roman" w:hAnsi="Garamond" w:cs="Times New Roman"/>
        </w:rPr>
        <w:t>No tender may be modified after the deadline for submission of tenders.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2.12.2</w:t>
      </w:r>
      <w:r w:rsidRPr="001C12B5">
        <w:rPr>
          <w:rFonts w:ascii="Garamond" w:eastAsia="Times New Roman" w:hAnsi="Garamond" w:cs="Calibri"/>
        </w:rPr>
        <w:t xml:space="preserve"> </w:t>
      </w:r>
      <w:r w:rsidRPr="001C12B5">
        <w:rPr>
          <w:rFonts w:ascii="Garamond" w:eastAsia="Times New Roman" w:hAnsi="Garamond" w:cs="Times New Roman"/>
          <w:b/>
          <w:bCs/>
        </w:rPr>
        <w:t>Withdrawals and tenders</w:t>
      </w:r>
      <w:r w:rsidRPr="001C12B5">
        <w:rPr>
          <w:rFonts w:ascii="Garamond" w:eastAsia="Times New Roman" w:hAnsi="Garamond" w:cs="Times New Roman"/>
        </w:rPr>
        <w:t> </w:t>
      </w:r>
    </w:p>
    <w:p w:rsidR="00887470" w:rsidRPr="001C12B5" w:rsidRDefault="00100335" w:rsidP="00100335">
      <w:pPr>
        <w:spacing w:after="0" w:line="240" w:lineRule="auto"/>
        <w:ind w:left="1080" w:hanging="1080"/>
        <w:jc w:val="both"/>
        <w:textAlignment w:val="baseline"/>
        <w:rPr>
          <w:rFonts w:ascii="Garamond" w:eastAsia="Times New Roman" w:hAnsi="Garamond" w:cs="Times New Roman"/>
        </w:rPr>
      </w:pPr>
      <w:r w:rsidRPr="001C12B5">
        <w:rPr>
          <w:rFonts w:ascii="Garamond" w:eastAsia="Times New Roman" w:hAnsi="Garamond" w:cs="Times New Roman"/>
        </w:rPr>
        <w:t>2.12.2.1</w:t>
      </w:r>
      <w:r w:rsidRPr="001C12B5">
        <w:rPr>
          <w:rFonts w:ascii="Garamond" w:eastAsia="Times New Roman" w:hAnsi="Garamond" w:cs="Calibri"/>
        </w:rPr>
        <w:t xml:space="preserve"> </w:t>
      </w:r>
      <w:r w:rsidRPr="001C12B5">
        <w:rPr>
          <w:rFonts w:ascii="Garamond" w:eastAsia="Times New Roman" w:hAnsi="Garamond" w:cs="Times New Roman"/>
        </w:rPr>
        <w:t>No tender may be withdrawn in the interval between the dea</w:t>
      </w:r>
      <w:r w:rsidR="00887470" w:rsidRPr="001C12B5">
        <w:rPr>
          <w:rFonts w:ascii="Garamond" w:eastAsia="Times New Roman" w:hAnsi="Garamond" w:cs="Times New Roman"/>
        </w:rPr>
        <w:t xml:space="preserve">dline for submission of tenders </w:t>
      </w:r>
    </w:p>
    <w:p w:rsidR="00C15C8B" w:rsidRPr="001C12B5" w:rsidRDefault="00100335" w:rsidP="00887470">
      <w:pPr>
        <w:spacing w:after="0" w:line="240" w:lineRule="auto"/>
        <w:ind w:left="1080" w:hanging="360"/>
        <w:jc w:val="both"/>
        <w:textAlignment w:val="baseline"/>
        <w:rPr>
          <w:rFonts w:ascii="Garamond" w:eastAsia="Times New Roman" w:hAnsi="Garamond" w:cs="Times New Roman"/>
        </w:rPr>
      </w:pPr>
      <w:r w:rsidRPr="001C12B5">
        <w:rPr>
          <w:rFonts w:ascii="Garamond" w:eastAsia="Times New Roman" w:hAnsi="Garamond" w:cs="Times New Roman"/>
        </w:rPr>
        <w:t xml:space="preserve">and the expiration of the period of tender validity specified by the tenderer. Withdrawal </w:t>
      </w:r>
      <w:r w:rsidR="00C15C8B" w:rsidRPr="001C12B5">
        <w:rPr>
          <w:rFonts w:ascii="Garamond" w:eastAsia="Times New Roman" w:hAnsi="Garamond" w:cs="Times New Roman"/>
        </w:rPr>
        <w:t xml:space="preserve">of a </w:t>
      </w:r>
    </w:p>
    <w:p w:rsidR="00C15C8B" w:rsidRPr="001C12B5" w:rsidRDefault="00C15C8B" w:rsidP="00887470">
      <w:pPr>
        <w:spacing w:after="0" w:line="240" w:lineRule="auto"/>
        <w:ind w:left="1080" w:hanging="360"/>
        <w:jc w:val="both"/>
        <w:textAlignment w:val="baseline"/>
        <w:rPr>
          <w:rFonts w:ascii="Garamond" w:eastAsia="Times New Roman" w:hAnsi="Garamond" w:cs="Times New Roman"/>
        </w:rPr>
      </w:pPr>
      <w:r w:rsidRPr="001C12B5">
        <w:rPr>
          <w:rFonts w:ascii="Garamond" w:eastAsia="Times New Roman" w:hAnsi="Garamond" w:cs="Times New Roman"/>
        </w:rPr>
        <w:t>Tender</w:t>
      </w:r>
      <w:r w:rsidR="00100335" w:rsidRPr="001C12B5">
        <w:rPr>
          <w:rFonts w:ascii="Garamond" w:eastAsia="Times New Roman" w:hAnsi="Garamond" w:cs="Times New Roman"/>
        </w:rPr>
        <w:t xml:space="preserve"> during this interval may result in the tenderer’s fo</w:t>
      </w:r>
      <w:r w:rsidR="00887470" w:rsidRPr="001C12B5">
        <w:rPr>
          <w:rFonts w:ascii="Garamond" w:eastAsia="Times New Roman" w:hAnsi="Garamond" w:cs="Times New Roman"/>
        </w:rPr>
        <w:t xml:space="preserve">rfeiture of its tender deposit, </w:t>
      </w:r>
      <w:r w:rsidR="00100335" w:rsidRPr="001C12B5">
        <w:rPr>
          <w:rFonts w:ascii="Garamond" w:eastAsia="Times New Roman" w:hAnsi="Garamond" w:cs="Times New Roman"/>
        </w:rPr>
        <w:t xml:space="preserve">pursuant </w:t>
      </w:r>
    </w:p>
    <w:p w:rsidR="00100335" w:rsidRDefault="00100335" w:rsidP="00887470">
      <w:pPr>
        <w:spacing w:after="0" w:line="240" w:lineRule="auto"/>
        <w:ind w:left="1080" w:hanging="360"/>
        <w:jc w:val="both"/>
        <w:textAlignment w:val="baseline"/>
        <w:rPr>
          <w:rFonts w:ascii="Garamond" w:eastAsia="Times New Roman" w:hAnsi="Garamond" w:cs="Times New Roman"/>
        </w:rPr>
      </w:pPr>
      <w:r w:rsidRPr="001C12B5">
        <w:rPr>
          <w:rFonts w:ascii="Garamond" w:eastAsia="Times New Roman" w:hAnsi="Garamond" w:cs="Times New Roman"/>
        </w:rPr>
        <w:t>to paragraph 2.7.1 </w:t>
      </w:r>
    </w:p>
    <w:p w:rsidR="001C12B5" w:rsidRDefault="001C12B5" w:rsidP="00887470">
      <w:pPr>
        <w:spacing w:after="0" w:line="240" w:lineRule="auto"/>
        <w:ind w:left="1080" w:hanging="360"/>
        <w:jc w:val="both"/>
        <w:textAlignment w:val="baseline"/>
        <w:rPr>
          <w:rFonts w:ascii="Garamond" w:eastAsia="Times New Roman" w:hAnsi="Garamond" w:cs="Times New Roman"/>
        </w:rPr>
      </w:pPr>
    </w:p>
    <w:p w:rsidR="001C12B5" w:rsidRPr="001C12B5" w:rsidRDefault="001C12B5" w:rsidP="00887470">
      <w:pPr>
        <w:spacing w:after="0" w:line="240" w:lineRule="auto"/>
        <w:ind w:left="1080" w:hanging="360"/>
        <w:jc w:val="both"/>
        <w:textAlignment w:val="baseline"/>
        <w:rPr>
          <w:rFonts w:ascii="Garamond" w:eastAsia="Times New Roman" w:hAnsi="Garamond" w:cs="Times New Roman"/>
        </w:rPr>
      </w:pPr>
    </w:p>
    <w:p w:rsidR="00100335" w:rsidRPr="001C12B5" w:rsidRDefault="00100335" w:rsidP="00100335">
      <w:pPr>
        <w:spacing w:after="0" w:line="240" w:lineRule="auto"/>
        <w:ind w:left="1080" w:hanging="108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lastRenderedPageBreak/>
        <w:t>2.13</w:t>
      </w:r>
      <w:r w:rsidRPr="001C12B5">
        <w:rPr>
          <w:rFonts w:ascii="Garamond" w:eastAsia="Times New Roman" w:hAnsi="Garamond" w:cs="Calibri"/>
        </w:rPr>
        <w:t xml:space="preserve"> </w:t>
      </w:r>
      <w:r w:rsidRPr="001C12B5">
        <w:rPr>
          <w:rFonts w:ascii="Garamond" w:eastAsia="Times New Roman" w:hAnsi="Garamond" w:cs="Times New Roman"/>
          <w:b/>
          <w:bCs/>
        </w:rPr>
        <w:t>Opening of Tenders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2.13.2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GDFCS will open all tenders in the presence of tenderers’ representatives who choose to attend on date and venue shown on invitation to tender after tender closing time and in the location specified in the invitation to tender. </w:t>
      </w:r>
    </w:p>
    <w:p w:rsidR="00100335" w:rsidRPr="001C12B5" w:rsidRDefault="00100335" w:rsidP="00100335">
      <w:pPr>
        <w:spacing w:after="0" w:line="240" w:lineRule="auto"/>
        <w:ind w:left="720"/>
        <w:jc w:val="both"/>
        <w:textAlignment w:val="baseline"/>
        <w:rPr>
          <w:rFonts w:ascii="Garamond" w:eastAsia="Times New Roman" w:hAnsi="Garamond" w:cs="Times New Roman"/>
        </w:rPr>
      </w:pPr>
      <w:r w:rsidRPr="001C12B5">
        <w:rPr>
          <w:rFonts w:ascii="Garamond" w:eastAsia="Times New Roman" w:hAnsi="Garamond" w:cs="Times New Roman"/>
        </w:rPr>
        <w:t>The tenderers or representatives who are present shall sign a register evidencing their attendance.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2.13.3</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tenderers’ names, tender modifications or withdrawals, tender prices, and the presence or absence of requisite tender deposit and such other details as the Procuring entity, at its discretion, may consider appropriate, will be announced at the opening.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2.13.4</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GDFCS will prepare minutes of the tender opening. </w:t>
      </w:r>
    </w:p>
    <w:p w:rsidR="00887470" w:rsidRPr="001C12B5" w:rsidRDefault="00887470" w:rsidP="00100335">
      <w:pPr>
        <w:spacing w:after="0" w:line="240" w:lineRule="auto"/>
        <w:ind w:left="720" w:hanging="720"/>
        <w:jc w:val="both"/>
        <w:textAlignment w:val="baseline"/>
        <w:rPr>
          <w:rFonts w:ascii="Garamond" w:eastAsia="Times New Roman" w:hAnsi="Garamond" w:cs="Times New Roman"/>
        </w:rPr>
      </w:pP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2.14</w:t>
      </w:r>
      <w:r w:rsidRPr="001C12B5">
        <w:rPr>
          <w:rFonts w:ascii="Garamond" w:eastAsia="Times New Roman" w:hAnsi="Garamond" w:cs="Calibri"/>
        </w:rPr>
        <w:t xml:space="preserve"> </w:t>
      </w:r>
      <w:r w:rsidRPr="001C12B5">
        <w:rPr>
          <w:rFonts w:ascii="Garamond" w:eastAsia="Times New Roman" w:hAnsi="Garamond" w:cs="Times New Roman"/>
          <w:b/>
          <w:bCs/>
        </w:rPr>
        <w:t>Clarification of tenders</w:t>
      </w:r>
      <w:r w:rsidRPr="001C12B5">
        <w:rPr>
          <w:rFonts w:ascii="Garamond" w:eastAsia="Times New Roman" w:hAnsi="Garamond" w:cs="Calibri"/>
        </w:rPr>
        <w:t xml:space="preserve"> </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2.14.2</w:t>
      </w:r>
      <w:r w:rsidRPr="001C12B5">
        <w:rPr>
          <w:rFonts w:ascii="Garamond" w:eastAsia="Times New Roman" w:hAnsi="Garamond" w:cs="Calibri"/>
        </w:rPr>
        <w:t xml:space="preserve"> </w:t>
      </w:r>
      <w:r w:rsidRPr="001C12B5">
        <w:rPr>
          <w:rFonts w:ascii="Garamond" w:eastAsia="Times New Roman" w:hAnsi="Garamond" w:cs="Times New Roman"/>
        </w:rPr>
        <w:t>To assist in the examination, evaluation and comparison of tenders GDFCS may, at its discretion, ask the tenderer for a clarification of its tender.  The request for clarification and the response shall be in writing, and no change in the prices or substance of the tender shall be sought, offered, or permitted.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2.14.3</w:t>
      </w:r>
      <w:r w:rsidRPr="001C12B5">
        <w:rPr>
          <w:rFonts w:ascii="Garamond" w:eastAsia="Times New Roman" w:hAnsi="Garamond" w:cs="Calibri"/>
        </w:rPr>
        <w:t xml:space="preserve"> </w:t>
      </w:r>
      <w:r w:rsidRPr="001C12B5">
        <w:rPr>
          <w:rFonts w:ascii="Garamond" w:eastAsia="Times New Roman" w:hAnsi="Garamond" w:cs="Times New Roman"/>
        </w:rPr>
        <w:t>Any effort by the tenderer to influence GDFCS in its tender evaluation, tender comparison or contract award decisions may result in the rejection of the tenderers’ tender. </w:t>
      </w:r>
    </w:p>
    <w:p w:rsidR="00887470" w:rsidRPr="001C12B5" w:rsidRDefault="00887470" w:rsidP="00100335">
      <w:pPr>
        <w:spacing w:after="0" w:line="240" w:lineRule="auto"/>
        <w:ind w:left="720" w:hanging="720"/>
        <w:jc w:val="both"/>
        <w:textAlignment w:val="baseline"/>
        <w:rPr>
          <w:rFonts w:ascii="Garamond" w:eastAsia="Times New Roman" w:hAnsi="Garamond" w:cs="Times New Roman"/>
        </w:rPr>
      </w:pP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2.15</w:t>
      </w:r>
      <w:r w:rsidRPr="001C12B5">
        <w:rPr>
          <w:rFonts w:ascii="Garamond" w:eastAsia="Times New Roman" w:hAnsi="Garamond" w:cs="Calibri"/>
        </w:rPr>
        <w:t xml:space="preserve"> </w:t>
      </w:r>
      <w:r w:rsidRPr="001C12B5">
        <w:rPr>
          <w:rFonts w:ascii="Garamond" w:eastAsia="Times New Roman" w:hAnsi="Garamond" w:cs="Times New Roman"/>
          <w:b/>
          <w:bCs/>
        </w:rPr>
        <w:t>Evaluation and Comparison of Tenders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2.15.1</w:t>
      </w:r>
      <w:r w:rsidRPr="001C12B5">
        <w:rPr>
          <w:rFonts w:ascii="Garamond" w:eastAsia="Times New Roman" w:hAnsi="Garamond" w:cs="Calibri"/>
        </w:rPr>
        <w:t xml:space="preserve"> </w:t>
      </w:r>
      <w:r w:rsidRPr="001C12B5">
        <w:rPr>
          <w:rFonts w:ascii="Garamond" w:eastAsia="Times New Roman" w:hAnsi="Garamond" w:cs="Times New Roman"/>
        </w:rPr>
        <w:t xml:space="preserve">GDFCS will examine the tenders to determine whether they are complete, whether any computation errors have been made, whether documents have been properly signed and whether the tenders are generally in order.  After examination a tender that will be determined to be substantially </w:t>
      </w:r>
      <w:proofErr w:type="gramStart"/>
      <w:r w:rsidRPr="001C12B5">
        <w:rPr>
          <w:rFonts w:ascii="Garamond" w:eastAsia="Times New Roman" w:hAnsi="Garamond" w:cs="Times New Roman"/>
        </w:rPr>
        <w:t>non responsive</w:t>
      </w:r>
      <w:proofErr w:type="gramEnd"/>
      <w:r w:rsidRPr="001C12B5">
        <w:rPr>
          <w:rFonts w:ascii="Garamond" w:eastAsia="Times New Roman" w:hAnsi="Garamond" w:cs="Times New Roman"/>
        </w:rPr>
        <w:t>, will be rejected by the procuring entity.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2.15.2</w:t>
      </w:r>
      <w:r w:rsidR="00887470" w:rsidRPr="001C12B5">
        <w:rPr>
          <w:rFonts w:ascii="Garamond" w:eastAsia="Times New Roman" w:hAnsi="Garamond" w:cs="Times New Roman"/>
        </w:rPr>
        <w:tab/>
      </w:r>
      <w:r w:rsidRPr="001C12B5">
        <w:rPr>
          <w:rFonts w:ascii="Garamond" w:eastAsia="Times New Roman" w:hAnsi="Garamond" w:cs="Calibri"/>
        </w:rPr>
        <w:t xml:space="preserve"> </w:t>
      </w:r>
      <w:r w:rsidRPr="001C12B5">
        <w:rPr>
          <w:rFonts w:ascii="Garamond" w:eastAsia="Times New Roman" w:hAnsi="Garamond" w:cs="Times New Roman"/>
        </w:rPr>
        <w:t>GDFCS will evaluate and compare the tenders, which have been determined to be substantially responsive. </w:t>
      </w:r>
    </w:p>
    <w:p w:rsidR="00171CB9" w:rsidRPr="001C12B5" w:rsidRDefault="00100335" w:rsidP="001C12B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2.15.3</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The tender evaluation committee shall evaluate the tender within 10 days of the validity period from the date of opening the tender. </w:t>
      </w:r>
    </w:p>
    <w:p w:rsidR="00171CB9" w:rsidRPr="001C12B5" w:rsidRDefault="00171CB9" w:rsidP="00100335">
      <w:pPr>
        <w:spacing w:after="0" w:line="240" w:lineRule="auto"/>
        <w:jc w:val="both"/>
        <w:textAlignment w:val="baseline"/>
        <w:rPr>
          <w:rFonts w:ascii="Garamond" w:eastAsia="Times New Roman" w:hAnsi="Garamond" w:cs="Times New Roman"/>
        </w:rPr>
      </w:pPr>
    </w:p>
    <w:p w:rsidR="00100335" w:rsidRPr="001C12B5" w:rsidRDefault="00100335" w:rsidP="00100335">
      <w:pPr>
        <w:spacing w:after="0" w:line="240" w:lineRule="auto"/>
        <w:ind w:left="690" w:hanging="690"/>
        <w:jc w:val="both"/>
        <w:textAlignment w:val="baseline"/>
        <w:rPr>
          <w:rFonts w:ascii="Garamond" w:eastAsia="Times New Roman" w:hAnsi="Garamond" w:cs="Times New Roman"/>
        </w:rPr>
      </w:pPr>
      <w:r w:rsidRPr="001C12B5">
        <w:rPr>
          <w:rFonts w:ascii="Garamond" w:eastAsia="Times New Roman" w:hAnsi="Garamond" w:cs="Times New Roman"/>
          <w:b/>
          <w:bCs/>
        </w:rPr>
        <w:t>2.16</w:t>
      </w:r>
      <w:r w:rsidRPr="001C12B5">
        <w:rPr>
          <w:rFonts w:ascii="Garamond" w:eastAsia="Times New Roman" w:hAnsi="Garamond" w:cs="Calibri"/>
        </w:rPr>
        <w:t xml:space="preserve"> </w:t>
      </w:r>
      <w:r w:rsidRPr="001C12B5">
        <w:rPr>
          <w:rFonts w:ascii="Garamond" w:eastAsia="Times New Roman" w:hAnsi="Garamond" w:cs="Times New Roman"/>
          <w:b/>
          <w:bCs/>
        </w:rPr>
        <w:t>Award Criteria</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xml:space="preserve">2.16. </w:t>
      </w:r>
      <w:r w:rsidR="00887470" w:rsidRPr="001C12B5">
        <w:rPr>
          <w:rFonts w:ascii="Garamond" w:eastAsia="Times New Roman" w:hAnsi="Garamond" w:cs="Times New Roman"/>
        </w:rPr>
        <w:tab/>
      </w:r>
      <w:r w:rsidRPr="001C12B5">
        <w:rPr>
          <w:rFonts w:ascii="Garamond" w:eastAsia="Times New Roman" w:hAnsi="Garamond" w:cs="Times New Roman"/>
        </w:rPr>
        <w:t>GDFCS may award the contract to the successful tenderer(s) whose tender has been determined to be substantially responsive and has been determined to be the highest evaluated GDFCS reserves the right to reject any offer that is below reserve tender price or deemed not to be within acceptable price as guided by the reserve price and the forced sale price of each item.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b/>
          <w:bCs/>
        </w:rPr>
        <w:t>2.17 GDFCS’s Right to accept or Reject any or All Tenders</w:t>
      </w:r>
      <w:r w:rsidRPr="001C12B5">
        <w:rPr>
          <w:rFonts w:ascii="Garamond" w:eastAsia="Times New Roman" w:hAnsi="Garamond" w:cs="Times New Roman"/>
        </w:rPr>
        <w:t> </w:t>
      </w:r>
    </w:p>
    <w:p w:rsidR="00887470" w:rsidRPr="001C12B5" w:rsidRDefault="00100335" w:rsidP="00887470">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xml:space="preserve">2.17.1 </w:t>
      </w:r>
      <w:r w:rsidR="00887470" w:rsidRPr="001C12B5">
        <w:rPr>
          <w:rFonts w:ascii="Garamond" w:eastAsia="Times New Roman" w:hAnsi="Garamond" w:cs="Times New Roman"/>
        </w:rPr>
        <w:tab/>
      </w:r>
      <w:r w:rsidRPr="001C12B5">
        <w:rPr>
          <w:rFonts w:ascii="Garamond" w:eastAsia="Times New Roman" w:hAnsi="Garamond" w:cs="Times New Roman"/>
        </w:rPr>
        <w:t xml:space="preserve">GDFCS reserves the right to accept or reject any tender, and to annul the tendering process </w:t>
      </w:r>
      <w:r w:rsidR="00887470" w:rsidRPr="001C12B5">
        <w:rPr>
          <w:rFonts w:ascii="Garamond" w:eastAsia="Times New Roman" w:hAnsi="Garamond" w:cs="Times New Roman"/>
        </w:rPr>
        <w:t xml:space="preserve">   </w:t>
      </w:r>
    </w:p>
    <w:p w:rsidR="00100335" w:rsidRPr="001C12B5" w:rsidRDefault="00100335" w:rsidP="00887470">
      <w:pPr>
        <w:spacing w:after="0" w:line="240" w:lineRule="auto"/>
        <w:ind w:left="720"/>
        <w:jc w:val="both"/>
        <w:textAlignment w:val="baseline"/>
        <w:rPr>
          <w:rFonts w:ascii="Garamond" w:eastAsia="Times New Roman" w:hAnsi="Garamond" w:cs="Times New Roman"/>
        </w:rPr>
      </w:pPr>
      <w:r w:rsidRPr="001C12B5">
        <w:rPr>
          <w:rFonts w:ascii="Garamond" w:eastAsia="Times New Roman" w:hAnsi="Garamond" w:cs="Times New Roman"/>
        </w:rPr>
        <w:t>and reject all tenders at any time prior to contract award, without thereby incurring any liability to the affected tenderer/s on the grounds for the procuring entity’s action. </w:t>
      </w:r>
    </w:p>
    <w:p w:rsidR="00100335" w:rsidRPr="001C12B5" w:rsidRDefault="00100335" w:rsidP="00887470">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2.17.2</w:t>
      </w:r>
      <w:r w:rsidR="00887470" w:rsidRPr="001C12B5">
        <w:rPr>
          <w:rFonts w:ascii="Garamond" w:eastAsia="Times New Roman" w:hAnsi="Garamond" w:cs="Times New Roman"/>
        </w:rPr>
        <w:tab/>
      </w:r>
      <w:r w:rsidRPr="001C12B5">
        <w:rPr>
          <w:rFonts w:ascii="Garamond" w:eastAsia="Times New Roman" w:hAnsi="Garamond" w:cs="Times New Roman"/>
        </w:rPr>
        <w:t>GDFCS shall give prompt notice of the termination to the tenderers and on request give its reasons for termination within 10 days of receiving the request from any tenderer. </w:t>
      </w:r>
    </w:p>
    <w:p w:rsidR="00887470" w:rsidRPr="001C12B5" w:rsidRDefault="00100335" w:rsidP="00887470">
      <w:pPr>
        <w:spacing w:after="0" w:line="240" w:lineRule="auto"/>
        <w:ind w:firstLine="720"/>
        <w:jc w:val="both"/>
        <w:textAlignment w:val="baseline"/>
        <w:rPr>
          <w:rFonts w:ascii="Garamond" w:eastAsia="Times New Roman" w:hAnsi="Garamond" w:cs="Times New Roman"/>
        </w:rPr>
      </w:pPr>
      <w:r w:rsidRPr="001C12B5">
        <w:rPr>
          <w:rFonts w:ascii="Garamond" w:eastAsia="Times New Roman" w:hAnsi="Garamond" w:cs="Times New Roman"/>
        </w:rPr>
        <w:t xml:space="preserve">A tenderer who gives false information in the tender document about is qualification or who refuses </w:t>
      </w:r>
    </w:p>
    <w:p w:rsidR="00100335" w:rsidRPr="001C12B5" w:rsidRDefault="00100335" w:rsidP="00887470">
      <w:pPr>
        <w:spacing w:after="0" w:line="240" w:lineRule="auto"/>
        <w:ind w:left="720"/>
        <w:jc w:val="both"/>
        <w:textAlignment w:val="baseline"/>
        <w:rPr>
          <w:rFonts w:ascii="Garamond" w:eastAsia="Times New Roman" w:hAnsi="Garamond" w:cs="Times New Roman"/>
        </w:rPr>
      </w:pPr>
      <w:r w:rsidRPr="001C12B5">
        <w:rPr>
          <w:rFonts w:ascii="Garamond" w:eastAsia="Times New Roman" w:hAnsi="Garamond" w:cs="Times New Roman"/>
        </w:rPr>
        <w:t xml:space="preserve">to enter into a contract after notification of contract award shall be considered for debarment from participating in </w:t>
      </w:r>
      <w:proofErr w:type="gramStart"/>
      <w:r w:rsidRPr="001C12B5">
        <w:rPr>
          <w:rFonts w:ascii="Garamond" w:eastAsia="Times New Roman" w:hAnsi="Garamond" w:cs="Times New Roman"/>
        </w:rPr>
        <w:t>future  procurement</w:t>
      </w:r>
      <w:proofErr w:type="gramEnd"/>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2.18</w:t>
      </w:r>
      <w:r w:rsidRPr="001C12B5">
        <w:rPr>
          <w:rFonts w:ascii="Garamond" w:eastAsia="Times New Roman" w:hAnsi="Garamond" w:cs="Calibri"/>
        </w:rPr>
        <w:t xml:space="preserve"> </w:t>
      </w:r>
      <w:r w:rsidRPr="001C12B5">
        <w:rPr>
          <w:rFonts w:ascii="Garamond" w:eastAsia="Times New Roman" w:hAnsi="Garamond" w:cs="Times New Roman"/>
          <w:b/>
          <w:bCs/>
        </w:rPr>
        <w:t>Notification of Award</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2.18.1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Prior to the expiration of the period of tender validity, GDFCS will notify the successful tenderer in writing that its tender has been accepted.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2.18.2</w:t>
      </w:r>
      <w:r w:rsidR="00887470" w:rsidRPr="001C12B5">
        <w:rPr>
          <w:rFonts w:ascii="Garamond" w:eastAsia="Times New Roman" w:hAnsi="Garamond" w:cs="Times New Roman"/>
        </w:rPr>
        <w:tab/>
      </w:r>
      <w:r w:rsidRPr="001C12B5">
        <w:rPr>
          <w:rFonts w:ascii="Garamond" w:eastAsia="Times New Roman" w:hAnsi="Garamond" w:cs="Times New Roman"/>
        </w:rPr>
        <w:t>Simultaneously the other tenderers shall be notified that their tenders have been unsuccessful. </w:t>
      </w:r>
    </w:p>
    <w:p w:rsidR="00100335" w:rsidRPr="001C12B5" w:rsidRDefault="00100335" w:rsidP="00100335">
      <w:pPr>
        <w:spacing w:after="0" w:line="240" w:lineRule="auto"/>
        <w:ind w:firstLine="79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b/>
          <w:bCs/>
        </w:rPr>
        <w:t>2.19</w:t>
      </w:r>
      <w:r w:rsidRPr="001C12B5">
        <w:rPr>
          <w:rFonts w:ascii="Garamond" w:eastAsia="Times New Roman" w:hAnsi="Garamond" w:cs="Calibri"/>
        </w:rPr>
        <w:t xml:space="preserve"> </w:t>
      </w:r>
      <w:r w:rsidRPr="001C12B5">
        <w:rPr>
          <w:rFonts w:ascii="Garamond" w:eastAsia="Times New Roman" w:hAnsi="Garamond" w:cs="Times New Roman"/>
          <w:b/>
          <w:bCs/>
        </w:rPr>
        <w:t>Contacting GDFCS</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2.19.1</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No tenderer shall contact GDFCS on any matter relating to its tender, from the time of the tender opening to the time the contract is awarded. </w:t>
      </w:r>
    </w:p>
    <w:p w:rsidR="00100335" w:rsidRPr="001C12B5" w:rsidRDefault="00100335" w:rsidP="001C12B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2.19.2</w:t>
      </w:r>
      <w:r w:rsidRPr="001C12B5">
        <w:rPr>
          <w:rFonts w:ascii="Garamond" w:eastAsia="Times New Roman" w:hAnsi="Garamond" w:cs="Calibri"/>
        </w:rPr>
        <w:t xml:space="preserve"> </w:t>
      </w:r>
      <w:r w:rsidR="00887470" w:rsidRPr="001C12B5">
        <w:rPr>
          <w:rFonts w:ascii="Garamond" w:eastAsia="Times New Roman" w:hAnsi="Garamond" w:cs="Calibri"/>
        </w:rPr>
        <w:tab/>
      </w:r>
      <w:r w:rsidRPr="001C12B5">
        <w:rPr>
          <w:rFonts w:ascii="Garamond" w:eastAsia="Times New Roman" w:hAnsi="Garamond" w:cs="Times New Roman"/>
        </w:rPr>
        <w:t>Any effort by a tenderer to influence GDFCS in its decisions on tender evaluation, tender comparison, or contract award may result in the rejection of the tenderer’s tender. </w:t>
      </w:r>
    </w:p>
    <w:p w:rsidR="00100335" w:rsidRPr="00B05BAD" w:rsidRDefault="00100335" w:rsidP="00100335">
      <w:pPr>
        <w:spacing w:after="0" w:line="240" w:lineRule="auto"/>
        <w:jc w:val="both"/>
        <w:textAlignment w:val="baseline"/>
        <w:rPr>
          <w:rFonts w:ascii="Times New Roman" w:eastAsia="Times New Roman" w:hAnsi="Times New Roman" w:cs="Times New Roman"/>
        </w:rPr>
      </w:pPr>
      <w:r w:rsidRPr="001C12B5">
        <w:rPr>
          <w:rFonts w:ascii="Times New Roman" w:eastAsia="Times New Roman" w:hAnsi="Times New Roman" w:cs="Times New Roman"/>
        </w:rPr>
        <w:lastRenderedPageBreak/>
        <w:t> </w:t>
      </w:r>
      <w:r w:rsidRPr="001C12B5">
        <w:rPr>
          <w:rFonts w:ascii="Garamond" w:eastAsia="Times New Roman" w:hAnsi="Garamond" w:cs="Times New Roman"/>
          <w:b/>
          <w:bCs/>
        </w:rPr>
        <w:t>SECTION III - SCHEDULE OF QUANTITIES AND PRICES</w:t>
      </w:r>
      <w:r w:rsidRPr="001C12B5">
        <w:rPr>
          <w:rFonts w:ascii="Garamond" w:eastAsia="Times New Roman" w:hAnsi="Garamond" w:cs="Times New Roman"/>
        </w:rPr>
        <w:t> </w:t>
      </w:r>
    </w:p>
    <w:p w:rsidR="007218CF" w:rsidRPr="001C12B5" w:rsidRDefault="007218CF" w:rsidP="00100335">
      <w:pPr>
        <w:spacing w:after="0" w:line="240" w:lineRule="auto"/>
        <w:jc w:val="both"/>
        <w:textAlignment w:val="baseline"/>
        <w:rPr>
          <w:rFonts w:ascii="Garamond" w:eastAsia="Times New Roman" w:hAnsi="Garamond" w:cs="Times New Roman"/>
        </w:rPr>
      </w:pPr>
    </w:p>
    <w:tbl>
      <w:tblPr>
        <w:tblW w:w="86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4111"/>
        <w:gridCol w:w="1082"/>
        <w:gridCol w:w="1440"/>
        <w:gridCol w:w="1440"/>
      </w:tblGrid>
      <w:tr w:rsidR="00171CB9" w:rsidRPr="001C12B5" w:rsidTr="009B30EA">
        <w:trPr>
          <w:trHeight w:val="390"/>
        </w:trPr>
        <w:tc>
          <w:tcPr>
            <w:tcW w:w="567" w:type="dxa"/>
            <w:tcBorders>
              <w:top w:val="single" w:sz="6" w:space="0" w:color="000000"/>
              <w:left w:val="single" w:sz="6" w:space="0" w:color="000000"/>
              <w:bottom w:val="single" w:sz="6" w:space="0" w:color="000000"/>
              <w:right w:val="single" w:sz="6" w:space="0" w:color="000000"/>
            </w:tcBorders>
            <w:shd w:val="clear" w:color="auto" w:fill="auto"/>
            <w:hideMark/>
          </w:tcPr>
          <w:p w:rsidR="00171CB9" w:rsidRPr="001C12B5" w:rsidRDefault="00171CB9"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NO. </w:t>
            </w:r>
          </w:p>
        </w:tc>
        <w:tc>
          <w:tcPr>
            <w:tcW w:w="4111" w:type="dxa"/>
            <w:tcBorders>
              <w:top w:val="single" w:sz="6" w:space="0" w:color="000000"/>
              <w:left w:val="single" w:sz="6" w:space="0" w:color="000000"/>
              <w:bottom w:val="single" w:sz="6" w:space="0" w:color="000000"/>
              <w:right w:val="single" w:sz="6" w:space="0" w:color="000000"/>
            </w:tcBorders>
            <w:shd w:val="clear" w:color="auto" w:fill="auto"/>
            <w:hideMark/>
          </w:tcPr>
          <w:p w:rsidR="00171CB9" w:rsidRPr="001C12B5" w:rsidRDefault="00171CB9"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Description </w:t>
            </w:r>
          </w:p>
        </w:tc>
        <w:tc>
          <w:tcPr>
            <w:tcW w:w="1082" w:type="dxa"/>
            <w:tcBorders>
              <w:top w:val="single" w:sz="6" w:space="0" w:color="000000"/>
              <w:left w:val="single" w:sz="6" w:space="0" w:color="000000"/>
              <w:bottom w:val="single" w:sz="6" w:space="0" w:color="000000"/>
              <w:right w:val="single" w:sz="6" w:space="0" w:color="000000"/>
            </w:tcBorders>
            <w:shd w:val="clear" w:color="auto" w:fill="auto"/>
            <w:hideMark/>
          </w:tcPr>
          <w:p w:rsidR="00171CB9" w:rsidRPr="001C12B5" w:rsidRDefault="00171CB9"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Quantity </w:t>
            </w:r>
          </w:p>
        </w:tc>
        <w:tc>
          <w:tcPr>
            <w:tcW w:w="1440" w:type="dxa"/>
            <w:tcBorders>
              <w:top w:val="single" w:sz="6" w:space="0" w:color="000000"/>
              <w:left w:val="single" w:sz="6" w:space="0" w:color="000000"/>
              <w:bottom w:val="single" w:sz="6" w:space="0" w:color="000000"/>
              <w:right w:val="single" w:sz="6" w:space="0" w:color="000000"/>
            </w:tcBorders>
          </w:tcPr>
          <w:p w:rsidR="00171CB9" w:rsidRPr="001C12B5" w:rsidRDefault="00171CB9"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Bid price/Unit</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rsidR="00171CB9" w:rsidRPr="001C12B5" w:rsidRDefault="00171CB9"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Total Bid Price </w:t>
            </w:r>
          </w:p>
        </w:tc>
      </w:tr>
      <w:tr w:rsidR="00F2440E" w:rsidRPr="001C12B5" w:rsidTr="009B30EA">
        <w:trPr>
          <w:trHeight w:val="390"/>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pStyle w:val="ListParagraph"/>
              <w:numPr>
                <w:ilvl w:val="0"/>
                <w:numId w:val="14"/>
              </w:numPr>
              <w:spacing w:after="0" w:line="240" w:lineRule="auto"/>
              <w:jc w:val="both"/>
              <w:textAlignment w:val="baseline"/>
              <w:rPr>
                <w:rFonts w:ascii="Garamond" w:eastAsia="Times New Roman" w:hAnsi="Garamond" w:cs="Times New Roman"/>
              </w:rPr>
            </w:pPr>
          </w:p>
        </w:tc>
        <w:tc>
          <w:tcPr>
            <w:tcW w:w="4111" w:type="dxa"/>
            <w:tcBorders>
              <w:top w:val="single" w:sz="6" w:space="0" w:color="000000"/>
              <w:left w:val="single" w:sz="6" w:space="0" w:color="000000"/>
              <w:bottom w:val="single" w:sz="4" w:space="0" w:color="auto"/>
              <w:right w:val="single" w:sz="6" w:space="0" w:color="000000"/>
            </w:tcBorders>
            <w:shd w:val="clear" w:color="auto" w:fill="auto"/>
          </w:tcPr>
          <w:p w:rsidR="00F2440E" w:rsidRPr="001C12B5" w:rsidRDefault="00F2440E" w:rsidP="00F2440E">
            <w:pPr>
              <w:ind w:left="420"/>
              <w:contextualSpacing/>
              <w:rPr>
                <w:rFonts w:ascii="Garamond" w:hAnsi="Garamond"/>
              </w:rPr>
            </w:pPr>
            <w:r w:rsidRPr="001C12B5">
              <w:rPr>
                <w:rFonts w:ascii="Garamond" w:hAnsi="Garamond"/>
              </w:rPr>
              <w:t>VEHICLE REGISTRATION-KCL 068R</w:t>
            </w:r>
          </w:p>
          <w:p w:rsidR="00F2440E" w:rsidRPr="001C12B5" w:rsidRDefault="00F2440E" w:rsidP="00F2440E">
            <w:pPr>
              <w:ind w:left="420"/>
              <w:contextualSpacing/>
              <w:rPr>
                <w:rFonts w:ascii="Garamond" w:hAnsi="Garamond"/>
              </w:rPr>
            </w:pPr>
            <w:r w:rsidRPr="001C12B5">
              <w:rPr>
                <w:rFonts w:ascii="Garamond" w:hAnsi="Garamond"/>
              </w:rPr>
              <w:t>YEAR OF MANUFACTURER-2016</w:t>
            </w:r>
          </w:p>
          <w:p w:rsidR="00F2440E" w:rsidRPr="001C12B5" w:rsidRDefault="00F2440E" w:rsidP="00F2440E">
            <w:pPr>
              <w:ind w:left="420"/>
              <w:contextualSpacing/>
              <w:rPr>
                <w:rFonts w:ascii="Garamond" w:eastAsia="Times New Roman" w:hAnsi="Garamond" w:cs="Times New Roman"/>
              </w:rPr>
            </w:pPr>
            <w:r w:rsidRPr="001C12B5">
              <w:rPr>
                <w:rFonts w:ascii="Garamond" w:hAnsi="Garamond"/>
              </w:rPr>
              <w:t>MODEL-NISSAN NP200 PICKUP</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xml:space="preserve">1 Unit </w:t>
            </w:r>
          </w:p>
        </w:tc>
        <w:tc>
          <w:tcPr>
            <w:tcW w:w="1440" w:type="dxa"/>
            <w:tcBorders>
              <w:top w:val="single" w:sz="6" w:space="0" w:color="000000"/>
              <w:left w:val="single" w:sz="6" w:space="0" w:color="000000"/>
              <w:bottom w:val="single" w:sz="6" w:space="0" w:color="000000"/>
              <w:right w:val="single" w:sz="6" w:space="0" w:color="000000"/>
            </w:tcBorders>
          </w:tcPr>
          <w:p w:rsidR="00F2440E" w:rsidRPr="001C12B5" w:rsidRDefault="00F2440E" w:rsidP="00F2440E">
            <w:pPr>
              <w:spacing w:after="0" w:line="240" w:lineRule="auto"/>
              <w:jc w:val="both"/>
              <w:textAlignment w:val="baseline"/>
              <w:rPr>
                <w:rFonts w:ascii="Garamond" w:eastAsia="Times New Roman" w:hAnsi="Garamond" w:cs="Times New Roman"/>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p>
        </w:tc>
      </w:tr>
      <w:tr w:rsidR="00B05BAD" w:rsidRPr="001C12B5" w:rsidTr="009B30EA">
        <w:trPr>
          <w:trHeight w:val="390"/>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B05BAD" w:rsidRPr="001C12B5" w:rsidRDefault="00B05BAD" w:rsidP="00F2440E">
            <w:pPr>
              <w:pStyle w:val="ListParagraph"/>
              <w:numPr>
                <w:ilvl w:val="0"/>
                <w:numId w:val="14"/>
              </w:numPr>
              <w:spacing w:after="0" w:line="240" w:lineRule="auto"/>
              <w:jc w:val="both"/>
              <w:textAlignment w:val="baseline"/>
              <w:rPr>
                <w:rFonts w:ascii="Garamond" w:eastAsia="Times New Roman" w:hAnsi="Garamond" w:cs="Times New Roman"/>
              </w:rPr>
            </w:pPr>
          </w:p>
        </w:tc>
        <w:tc>
          <w:tcPr>
            <w:tcW w:w="4111" w:type="dxa"/>
            <w:tcBorders>
              <w:top w:val="single" w:sz="6" w:space="0" w:color="000000"/>
              <w:left w:val="single" w:sz="6" w:space="0" w:color="000000"/>
              <w:bottom w:val="single" w:sz="4" w:space="0" w:color="auto"/>
              <w:right w:val="single" w:sz="6" w:space="0" w:color="000000"/>
            </w:tcBorders>
            <w:shd w:val="clear" w:color="auto" w:fill="auto"/>
          </w:tcPr>
          <w:p w:rsidR="00B05BAD" w:rsidRPr="00B05BAD" w:rsidRDefault="00B05BAD" w:rsidP="00B05BAD">
            <w:pPr>
              <w:ind w:left="360"/>
              <w:contextualSpacing/>
              <w:rPr>
                <w:rFonts w:ascii="Garamond" w:hAnsi="Garamond"/>
                <w:sz w:val="20"/>
                <w:szCs w:val="20"/>
              </w:rPr>
            </w:pPr>
            <w:r w:rsidRPr="00B05BAD">
              <w:rPr>
                <w:rFonts w:ascii="Garamond" w:hAnsi="Garamond"/>
                <w:sz w:val="20"/>
                <w:szCs w:val="20"/>
              </w:rPr>
              <w:t>VEHICLE REGISTRATION -KCL858M</w:t>
            </w:r>
          </w:p>
          <w:p w:rsidR="00B05BAD" w:rsidRPr="00B05BAD" w:rsidRDefault="00B05BAD" w:rsidP="00B05BAD">
            <w:pPr>
              <w:ind w:left="420"/>
              <w:contextualSpacing/>
              <w:rPr>
                <w:rFonts w:ascii="Garamond" w:hAnsi="Garamond"/>
                <w:sz w:val="20"/>
                <w:szCs w:val="20"/>
              </w:rPr>
            </w:pPr>
            <w:r w:rsidRPr="00B05BAD">
              <w:rPr>
                <w:rFonts w:ascii="Garamond" w:hAnsi="Garamond"/>
                <w:sz w:val="20"/>
                <w:szCs w:val="20"/>
              </w:rPr>
              <w:t>YEAR OF MANUFACTER-2016</w:t>
            </w:r>
          </w:p>
          <w:p w:rsidR="00B05BAD" w:rsidRPr="00B05BAD" w:rsidRDefault="00B05BAD" w:rsidP="00B05BAD">
            <w:pPr>
              <w:ind w:left="420"/>
              <w:contextualSpacing/>
              <w:rPr>
                <w:rFonts w:ascii="Garamond" w:hAnsi="Garamond"/>
                <w:sz w:val="20"/>
                <w:szCs w:val="20"/>
              </w:rPr>
            </w:pPr>
            <w:r w:rsidRPr="00B05BAD">
              <w:rPr>
                <w:rFonts w:ascii="Garamond" w:hAnsi="Garamond"/>
                <w:sz w:val="20"/>
                <w:szCs w:val="20"/>
              </w:rPr>
              <w:t>MODEL-NISSAN NP200</w:t>
            </w:r>
          </w:p>
          <w:p w:rsidR="00B05BAD" w:rsidRPr="001C12B5" w:rsidRDefault="00B05BAD" w:rsidP="00B05BAD">
            <w:pPr>
              <w:ind w:left="420"/>
              <w:contextualSpacing/>
              <w:rPr>
                <w:rFonts w:ascii="Garamond" w:hAnsi="Garamond"/>
              </w:rPr>
            </w:pPr>
            <w:r w:rsidRPr="00B05BAD">
              <w:rPr>
                <w:rFonts w:ascii="Garamond" w:hAnsi="Garamond"/>
                <w:sz w:val="20"/>
                <w:szCs w:val="20"/>
              </w:rPr>
              <w:t>MAKE -PICKUP</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rsidR="00B05BAD" w:rsidRPr="001C12B5" w:rsidRDefault="00B05BAD" w:rsidP="00F2440E">
            <w:pPr>
              <w:spacing w:after="0" w:line="240" w:lineRule="auto"/>
              <w:jc w:val="both"/>
              <w:textAlignment w:val="baseline"/>
              <w:rPr>
                <w:rFonts w:ascii="Garamond" w:eastAsia="Times New Roman" w:hAnsi="Garamond" w:cs="Times New Roman"/>
              </w:rPr>
            </w:pPr>
            <w:r>
              <w:rPr>
                <w:rFonts w:ascii="Garamond" w:eastAsia="Times New Roman" w:hAnsi="Garamond" w:cs="Times New Roman"/>
              </w:rPr>
              <w:t>1 Unit</w:t>
            </w:r>
          </w:p>
        </w:tc>
        <w:tc>
          <w:tcPr>
            <w:tcW w:w="1440" w:type="dxa"/>
            <w:tcBorders>
              <w:top w:val="single" w:sz="6" w:space="0" w:color="000000"/>
              <w:left w:val="single" w:sz="6" w:space="0" w:color="000000"/>
              <w:bottom w:val="single" w:sz="6" w:space="0" w:color="000000"/>
              <w:right w:val="single" w:sz="6" w:space="0" w:color="000000"/>
            </w:tcBorders>
          </w:tcPr>
          <w:p w:rsidR="00B05BAD" w:rsidRPr="001C12B5" w:rsidRDefault="00B05BAD" w:rsidP="00F2440E">
            <w:pPr>
              <w:spacing w:after="0" w:line="240" w:lineRule="auto"/>
              <w:jc w:val="both"/>
              <w:textAlignment w:val="baseline"/>
              <w:rPr>
                <w:rFonts w:ascii="Garamond" w:eastAsia="Times New Roman" w:hAnsi="Garamond" w:cs="Times New Roman"/>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B05BAD" w:rsidRPr="001C12B5" w:rsidRDefault="00B05BAD" w:rsidP="00F2440E">
            <w:pPr>
              <w:spacing w:after="0" w:line="240" w:lineRule="auto"/>
              <w:jc w:val="both"/>
              <w:textAlignment w:val="baseline"/>
              <w:rPr>
                <w:rFonts w:ascii="Garamond" w:eastAsia="Times New Roman" w:hAnsi="Garamond" w:cs="Times New Roman"/>
              </w:rPr>
            </w:pPr>
          </w:p>
        </w:tc>
      </w:tr>
      <w:tr w:rsidR="00F2440E" w:rsidRPr="001C12B5" w:rsidTr="009B30EA">
        <w:trPr>
          <w:trHeight w:val="390"/>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pStyle w:val="ListParagraph"/>
              <w:numPr>
                <w:ilvl w:val="0"/>
                <w:numId w:val="14"/>
              </w:numPr>
              <w:spacing w:after="0" w:line="240" w:lineRule="auto"/>
              <w:jc w:val="both"/>
              <w:textAlignment w:val="baseline"/>
              <w:rPr>
                <w:rFonts w:ascii="Garamond" w:eastAsia="Times New Roman" w:hAnsi="Garamond" w:cs="Times New Roman"/>
              </w:rPr>
            </w:pPr>
          </w:p>
        </w:tc>
        <w:tc>
          <w:tcPr>
            <w:tcW w:w="4111" w:type="dxa"/>
            <w:tcBorders>
              <w:top w:val="single" w:sz="6" w:space="0" w:color="000000"/>
              <w:left w:val="single" w:sz="6" w:space="0" w:color="000000"/>
              <w:bottom w:val="single" w:sz="4" w:space="0" w:color="auto"/>
              <w:right w:val="single" w:sz="6" w:space="0" w:color="000000"/>
            </w:tcBorders>
            <w:shd w:val="clear" w:color="auto" w:fill="auto"/>
          </w:tcPr>
          <w:p w:rsidR="00F2440E" w:rsidRPr="001C12B5" w:rsidRDefault="00F2440E" w:rsidP="00F2440E">
            <w:pPr>
              <w:pStyle w:val="ListParagraph"/>
              <w:ind w:left="420"/>
              <w:rPr>
                <w:rFonts w:ascii="Garamond" w:hAnsi="Garamond"/>
              </w:rPr>
            </w:pPr>
            <w:r w:rsidRPr="001C12B5">
              <w:rPr>
                <w:rFonts w:ascii="Garamond" w:hAnsi="Garamond"/>
              </w:rPr>
              <w:t>VEHICLE REGISTRATION -KBA339G</w:t>
            </w:r>
          </w:p>
          <w:p w:rsidR="00F2440E" w:rsidRPr="001C12B5" w:rsidRDefault="00F2440E" w:rsidP="00F2440E">
            <w:pPr>
              <w:pStyle w:val="ListParagraph"/>
              <w:ind w:left="420"/>
              <w:rPr>
                <w:rFonts w:ascii="Garamond" w:hAnsi="Garamond"/>
              </w:rPr>
            </w:pPr>
            <w:r w:rsidRPr="001C12B5">
              <w:rPr>
                <w:rFonts w:ascii="Garamond" w:hAnsi="Garamond"/>
              </w:rPr>
              <w:t>YEAR OF MANUFACTURER-2007</w:t>
            </w:r>
          </w:p>
          <w:p w:rsidR="00F2440E" w:rsidRPr="001C12B5" w:rsidRDefault="00F2440E" w:rsidP="00F2440E">
            <w:pPr>
              <w:pStyle w:val="ListParagraph"/>
              <w:ind w:left="420"/>
              <w:rPr>
                <w:rFonts w:ascii="Garamond" w:hAnsi="Garamond"/>
              </w:rPr>
            </w:pPr>
            <w:r w:rsidRPr="001C12B5">
              <w:rPr>
                <w:rFonts w:ascii="Garamond" w:hAnsi="Garamond"/>
              </w:rPr>
              <w:t>MAKE-MITSUBISHI FUSO FM 657</w:t>
            </w:r>
          </w:p>
          <w:p w:rsidR="00F2440E" w:rsidRPr="001C12B5" w:rsidRDefault="00F2440E" w:rsidP="00F2440E">
            <w:pPr>
              <w:pStyle w:val="ListParagraph"/>
              <w:ind w:left="420"/>
              <w:rPr>
                <w:rFonts w:ascii="Garamond" w:hAnsi="Garamond"/>
              </w:rPr>
            </w:pPr>
            <w:r w:rsidRPr="001C12B5">
              <w:rPr>
                <w:rFonts w:ascii="Garamond" w:hAnsi="Garamond"/>
              </w:rPr>
              <w:t>TYPE-WATER BOWSER</w:t>
            </w:r>
          </w:p>
          <w:p w:rsidR="00F2440E" w:rsidRPr="001C12B5" w:rsidRDefault="00F2440E" w:rsidP="00F2440E">
            <w:pPr>
              <w:pStyle w:val="ListParagraph"/>
              <w:ind w:left="420"/>
              <w:rPr>
                <w:rFonts w:ascii="Garamond" w:hAnsi="Garamond"/>
              </w:rPr>
            </w:pPr>
            <w:r w:rsidRPr="001C12B5">
              <w:rPr>
                <w:rFonts w:ascii="Garamond" w:hAnsi="Garamond"/>
              </w:rPr>
              <w:t>ENGINE CAPACITY-7540CC</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1 Unit</w:t>
            </w:r>
          </w:p>
        </w:tc>
        <w:tc>
          <w:tcPr>
            <w:tcW w:w="1440" w:type="dxa"/>
            <w:tcBorders>
              <w:top w:val="single" w:sz="6" w:space="0" w:color="000000"/>
              <w:left w:val="single" w:sz="6" w:space="0" w:color="000000"/>
              <w:bottom w:val="single" w:sz="6" w:space="0" w:color="000000"/>
              <w:right w:val="single" w:sz="6" w:space="0" w:color="000000"/>
            </w:tcBorders>
          </w:tcPr>
          <w:p w:rsidR="00F2440E" w:rsidRPr="001C12B5" w:rsidRDefault="00F2440E" w:rsidP="00F2440E">
            <w:pPr>
              <w:spacing w:after="0" w:line="240" w:lineRule="auto"/>
              <w:jc w:val="both"/>
              <w:textAlignment w:val="baseline"/>
              <w:rPr>
                <w:rFonts w:ascii="Garamond" w:eastAsia="Times New Roman" w:hAnsi="Garamond" w:cs="Times New Roman"/>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p>
        </w:tc>
      </w:tr>
      <w:tr w:rsidR="00F2440E" w:rsidRPr="001C12B5" w:rsidTr="00B05BAD">
        <w:trPr>
          <w:trHeight w:val="835"/>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pStyle w:val="ListParagraph"/>
              <w:numPr>
                <w:ilvl w:val="0"/>
                <w:numId w:val="14"/>
              </w:numPr>
              <w:spacing w:after="0" w:line="240" w:lineRule="auto"/>
              <w:jc w:val="both"/>
              <w:textAlignment w:val="baseline"/>
              <w:rPr>
                <w:rFonts w:ascii="Garamond" w:eastAsia="Times New Roman" w:hAnsi="Garamond" w:cs="Times New Roman"/>
              </w:rPr>
            </w:pPr>
          </w:p>
        </w:tc>
        <w:tc>
          <w:tcPr>
            <w:tcW w:w="4111" w:type="dxa"/>
            <w:tcBorders>
              <w:top w:val="single" w:sz="6" w:space="0" w:color="000000"/>
              <w:left w:val="single" w:sz="6" w:space="0" w:color="000000"/>
              <w:bottom w:val="single" w:sz="4" w:space="0" w:color="auto"/>
              <w:right w:val="single" w:sz="6" w:space="0" w:color="000000"/>
            </w:tcBorders>
            <w:shd w:val="clear" w:color="auto" w:fill="auto"/>
          </w:tcPr>
          <w:p w:rsidR="00F2440E" w:rsidRPr="001C12B5" w:rsidRDefault="00F2440E" w:rsidP="00F2440E">
            <w:pPr>
              <w:pStyle w:val="ListParagraph"/>
              <w:ind w:left="420"/>
              <w:rPr>
                <w:rFonts w:ascii="Garamond" w:hAnsi="Garamond"/>
              </w:rPr>
            </w:pPr>
            <w:r w:rsidRPr="001C12B5">
              <w:rPr>
                <w:rFonts w:ascii="Garamond" w:hAnsi="Garamond"/>
              </w:rPr>
              <w:t>HYSTER FORKLIFT</w:t>
            </w:r>
          </w:p>
          <w:p w:rsidR="00F2440E" w:rsidRPr="001C12B5" w:rsidRDefault="00F2440E" w:rsidP="00F2440E">
            <w:pPr>
              <w:pStyle w:val="ListParagraph"/>
              <w:ind w:left="420"/>
              <w:rPr>
                <w:rFonts w:ascii="Garamond" w:hAnsi="Garamond"/>
              </w:rPr>
            </w:pPr>
            <w:proofErr w:type="gramStart"/>
            <w:r w:rsidRPr="001C12B5">
              <w:rPr>
                <w:rFonts w:ascii="Garamond" w:hAnsi="Garamond"/>
              </w:rPr>
              <w:t>MODEL  RS</w:t>
            </w:r>
            <w:proofErr w:type="gramEnd"/>
            <w:r w:rsidRPr="001C12B5">
              <w:rPr>
                <w:rFonts w:ascii="Garamond" w:hAnsi="Garamond"/>
              </w:rPr>
              <w:t>1.5</w:t>
            </w:r>
          </w:p>
          <w:p w:rsidR="00F2440E" w:rsidRPr="001C12B5" w:rsidRDefault="00F2440E" w:rsidP="00F2440E">
            <w:pPr>
              <w:pStyle w:val="ListParagraph"/>
              <w:ind w:left="420"/>
              <w:rPr>
                <w:rFonts w:ascii="Garamond" w:hAnsi="Garamond"/>
              </w:rPr>
            </w:pPr>
            <w:r w:rsidRPr="001C12B5">
              <w:rPr>
                <w:rFonts w:ascii="Garamond" w:hAnsi="Garamond"/>
              </w:rPr>
              <w:t>SERIAL NUMBER B450T01721J</w:t>
            </w:r>
          </w:p>
          <w:p w:rsidR="00F2440E" w:rsidRPr="001C12B5" w:rsidRDefault="00F2440E" w:rsidP="00F2440E">
            <w:pPr>
              <w:pStyle w:val="ListParagraph"/>
              <w:ind w:left="420"/>
              <w:rPr>
                <w:rFonts w:ascii="Garamond" w:hAnsi="Garamond"/>
              </w:rPr>
            </w:pPr>
            <w:r w:rsidRPr="001C12B5">
              <w:rPr>
                <w:rFonts w:ascii="Garamond" w:hAnsi="Garamond"/>
              </w:rPr>
              <w:t>YEAR OF MANUFACTURING 2011</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1 Unit</w:t>
            </w:r>
          </w:p>
        </w:tc>
        <w:tc>
          <w:tcPr>
            <w:tcW w:w="1440" w:type="dxa"/>
            <w:tcBorders>
              <w:top w:val="single" w:sz="6" w:space="0" w:color="000000"/>
              <w:left w:val="single" w:sz="6" w:space="0" w:color="000000"/>
              <w:bottom w:val="single" w:sz="6" w:space="0" w:color="000000"/>
              <w:right w:val="single" w:sz="6" w:space="0" w:color="000000"/>
            </w:tcBorders>
          </w:tcPr>
          <w:p w:rsidR="00F2440E" w:rsidRPr="001C12B5" w:rsidRDefault="00F2440E" w:rsidP="00F2440E">
            <w:pPr>
              <w:spacing w:after="0" w:line="240" w:lineRule="auto"/>
              <w:jc w:val="both"/>
              <w:textAlignment w:val="baseline"/>
              <w:rPr>
                <w:rFonts w:ascii="Garamond" w:eastAsia="Times New Roman" w:hAnsi="Garamond" w:cs="Times New Roman"/>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p>
        </w:tc>
      </w:tr>
      <w:tr w:rsidR="00F2440E" w:rsidRPr="001C12B5" w:rsidTr="009B30EA">
        <w:trPr>
          <w:trHeight w:val="534"/>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pStyle w:val="ListParagraph"/>
              <w:numPr>
                <w:ilvl w:val="0"/>
                <w:numId w:val="14"/>
              </w:numPr>
              <w:spacing w:after="0" w:line="240" w:lineRule="auto"/>
              <w:jc w:val="both"/>
              <w:textAlignment w:val="baseline"/>
              <w:rPr>
                <w:rFonts w:ascii="Garamond" w:eastAsia="Times New Roman" w:hAnsi="Garamond" w:cs="Times New Roman"/>
              </w:rPr>
            </w:pPr>
          </w:p>
        </w:tc>
        <w:tc>
          <w:tcPr>
            <w:tcW w:w="4111" w:type="dxa"/>
            <w:tcBorders>
              <w:top w:val="single" w:sz="6" w:space="0" w:color="000000"/>
              <w:left w:val="single" w:sz="6" w:space="0" w:color="000000"/>
              <w:bottom w:val="single" w:sz="4" w:space="0" w:color="auto"/>
              <w:right w:val="single" w:sz="6" w:space="0" w:color="000000"/>
            </w:tcBorders>
            <w:shd w:val="clear" w:color="auto" w:fill="auto"/>
          </w:tcPr>
          <w:p w:rsidR="00F2440E" w:rsidRPr="001C12B5" w:rsidRDefault="00F2440E" w:rsidP="00F2440E">
            <w:pPr>
              <w:pStyle w:val="ListParagraph"/>
              <w:ind w:left="420"/>
              <w:rPr>
                <w:rFonts w:ascii="Garamond" w:hAnsi="Garamond"/>
              </w:rPr>
            </w:pPr>
            <w:r w:rsidRPr="001C12B5">
              <w:rPr>
                <w:rFonts w:ascii="Garamond" w:hAnsi="Garamond"/>
              </w:rPr>
              <w:t>HYTIGER FORKLIFT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1 Unit</w:t>
            </w:r>
          </w:p>
        </w:tc>
        <w:tc>
          <w:tcPr>
            <w:tcW w:w="1440" w:type="dxa"/>
            <w:tcBorders>
              <w:top w:val="single" w:sz="6" w:space="0" w:color="000000"/>
              <w:left w:val="single" w:sz="6" w:space="0" w:color="000000"/>
              <w:bottom w:val="single" w:sz="6" w:space="0" w:color="000000"/>
              <w:right w:val="single" w:sz="6" w:space="0" w:color="000000"/>
            </w:tcBorders>
          </w:tcPr>
          <w:p w:rsidR="00F2440E" w:rsidRPr="001C12B5" w:rsidRDefault="00F2440E" w:rsidP="00F2440E">
            <w:pPr>
              <w:spacing w:after="0" w:line="240" w:lineRule="auto"/>
              <w:jc w:val="both"/>
              <w:textAlignment w:val="baseline"/>
              <w:rPr>
                <w:rFonts w:ascii="Garamond" w:eastAsia="Times New Roman" w:hAnsi="Garamond" w:cs="Times New Roman"/>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2440E" w:rsidRPr="001C12B5" w:rsidRDefault="00F2440E" w:rsidP="00F2440E">
            <w:pPr>
              <w:spacing w:after="0" w:line="240" w:lineRule="auto"/>
              <w:jc w:val="both"/>
              <w:textAlignment w:val="baseline"/>
              <w:rPr>
                <w:rFonts w:ascii="Garamond" w:eastAsia="Times New Roman" w:hAnsi="Garamond" w:cs="Times New Roman"/>
              </w:rPr>
            </w:pPr>
          </w:p>
        </w:tc>
      </w:tr>
    </w:tbl>
    <w:p w:rsidR="00171CB9" w:rsidRPr="001C12B5" w:rsidRDefault="00100335" w:rsidP="00100335">
      <w:pPr>
        <w:numPr>
          <w:ilvl w:val="0"/>
          <w:numId w:val="8"/>
        </w:numPr>
        <w:spacing w:after="0" w:line="240" w:lineRule="auto"/>
        <w:ind w:left="1080" w:firstLine="0"/>
        <w:jc w:val="both"/>
        <w:textAlignment w:val="baseline"/>
        <w:rPr>
          <w:rFonts w:ascii="Garamond" w:eastAsia="Times New Roman" w:hAnsi="Garamond" w:cs="Times New Roman"/>
        </w:rPr>
      </w:pPr>
      <w:r w:rsidRPr="001C12B5">
        <w:rPr>
          <w:rFonts w:ascii="Garamond" w:eastAsia="Times New Roman" w:hAnsi="Garamond" w:cs="Times New Roman"/>
          <w:b/>
          <w:bCs/>
        </w:rPr>
        <w:t xml:space="preserve">Kindly note that the successful bidder will be contracted to collect any of the above </w:t>
      </w:r>
      <w:r w:rsidR="00171CB9" w:rsidRPr="001C12B5">
        <w:rPr>
          <w:rFonts w:ascii="Garamond" w:eastAsia="Times New Roman" w:hAnsi="Garamond" w:cs="Times New Roman"/>
          <w:b/>
          <w:bCs/>
        </w:rPr>
        <w:t xml:space="preserve">  </w:t>
      </w:r>
    </w:p>
    <w:p w:rsidR="00100335" w:rsidRPr="001C12B5" w:rsidRDefault="00100335" w:rsidP="00171CB9">
      <w:pPr>
        <w:spacing w:after="0" w:line="240" w:lineRule="auto"/>
        <w:ind w:left="1080" w:firstLine="360"/>
        <w:jc w:val="both"/>
        <w:textAlignment w:val="baseline"/>
        <w:rPr>
          <w:rFonts w:ascii="Garamond" w:eastAsia="Times New Roman" w:hAnsi="Garamond" w:cs="Times New Roman"/>
        </w:rPr>
      </w:pPr>
      <w:r w:rsidRPr="001C12B5">
        <w:rPr>
          <w:rFonts w:ascii="Garamond" w:eastAsia="Times New Roman" w:hAnsi="Garamond" w:cs="Times New Roman"/>
          <w:b/>
          <w:bCs/>
        </w:rPr>
        <w:t xml:space="preserve">item </w:t>
      </w:r>
      <w:r w:rsidR="005D6B07" w:rsidRPr="001C12B5">
        <w:rPr>
          <w:rFonts w:ascii="Garamond" w:eastAsia="Times New Roman" w:hAnsi="Garamond" w:cs="Times New Roman"/>
          <w:b/>
          <w:bCs/>
        </w:rPr>
        <w:t>within 1 week after paymen</w:t>
      </w:r>
      <w:r w:rsidR="00DE4DBB" w:rsidRPr="001C12B5">
        <w:rPr>
          <w:rFonts w:ascii="Garamond" w:eastAsia="Times New Roman" w:hAnsi="Garamond" w:cs="Times New Roman"/>
          <w:b/>
          <w:bCs/>
        </w:rPr>
        <w:t>t</w:t>
      </w:r>
      <w:r w:rsidR="005D6B07" w:rsidRPr="001C12B5">
        <w:rPr>
          <w:rFonts w:ascii="Garamond" w:eastAsia="Times New Roman" w:hAnsi="Garamond" w:cs="Times New Roman"/>
          <w:b/>
          <w:bCs/>
        </w:rPr>
        <w:t>.</w:t>
      </w:r>
      <w:r w:rsidRPr="001C12B5">
        <w:rPr>
          <w:rFonts w:ascii="Garamond" w:eastAsia="Times New Roman" w:hAnsi="Garamond" w:cs="Times New Roman"/>
        </w:rPr>
        <w:t> </w:t>
      </w:r>
    </w:p>
    <w:p w:rsidR="00171CB9" w:rsidRPr="001C12B5" w:rsidRDefault="00100335" w:rsidP="00100335">
      <w:pPr>
        <w:numPr>
          <w:ilvl w:val="0"/>
          <w:numId w:val="9"/>
        </w:numPr>
        <w:spacing w:after="0" w:line="240" w:lineRule="auto"/>
        <w:ind w:left="1080" w:firstLine="0"/>
        <w:jc w:val="both"/>
        <w:textAlignment w:val="baseline"/>
        <w:rPr>
          <w:rFonts w:ascii="Garamond" w:eastAsia="Times New Roman" w:hAnsi="Garamond" w:cs="Times New Roman"/>
        </w:rPr>
      </w:pPr>
      <w:r w:rsidRPr="001C12B5">
        <w:rPr>
          <w:rFonts w:ascii="Garamond" w:eastAsia="Times New Roman" w:hAnsi="Garamond" w:cs="Times New Roman"/>
          <w:b/>
          <w:bCs/>
        </w:rPr>
        <w:t xml:space="preserve">Interested bidders are hereby invited for Viewing at Fresha Milk Garage/ Plant during </w:t>
      </w:r>
    </w:p>
    <w:p w:rsidR="00100335" w:rsidRPr="001C12B5" w:rsidRDefault="00100335" w:rsidP="00171CB9">
      <w:pPr>
        <w:spacing w:after="0" w:line="240" w:lineRule="auto"/>
        <w:ind w:left="1080" w:firstLine="360"/>
        <w:jc w:val="both"/>
        <w:textAlignment w:val="baseline"/>
        <w:rPr>
          <w:rFonts w:ascii="Garamond" w:eastAsia="Times New Roman" w:hAnsi="Garamond" w:cs="Times New Roman"/>
        </w:rPr>
      </w:pPr>
      <w:r w:rsidRPr="001C12B5">
        <w:rPr>
          <w:rFonts w:ascii="Garamond" w:eastAsia="Times New Roman" w:hAnsi="Garamond" w:cs="Times New Roman"/>
          <w:b/>
          <w:bCs/>
        </w:rPr>
        <w:t>working hours until closure of the Tender.</w:t>
      </w:r>
      <w:r w:rsidRPr="001C12B5">
        <w:rPr>
          <w:rFonts w:ascii="Garamond" w:eastAsia="Times New Roman" w:hAnsi="Garamond" w:cs="Times New Roman"/>
        </w:rPr>
        <w:t> </w:t>
      </w:r>
    </w:p>
    <w:p w:rsidR="00100335" w:rsidRPr="001C12B5" w:rsidRDefault="00100335" w:rsidP="00100335">
      <w:pPr>
        <w:numPr>
          <w:ilvl w:val="0"/>
          <w:numId w:val="10"/>
        </w:numPr>
        <w:spacing w:after="0" w:line="240" w:lineRule="auto"/>
        <w:ind w:left="1080" w:firstLine="0"/>
        <w:jc w:val="both"/>
        <w:textAlignment w:val="baseline"/>
        <w:rPr>
          <w:rFonts w:ascii="Garamond" w:eastAsia="Times New Roman" w:hAnsi="Garamond" w:cs="Times New Roman"/>
        </w:rPr>
      </w:pPr>
      <w:r w:rsidRPr="001C12B5">
        <w:rPr>
          <w:rFonts w:ascii="Garamond" w:eastAsia="Times New Roman" w:hAnsi="Garamond" w:cs="Times New Roman"/>
          <w:b/>
          <w:bCs/>
        </w:rPr>
        <w:t xml:space="preserve">A copy of the tender deposit receipt </w:t>
      </w:r>
      <w:r w:rsidRPr="001C12B5">
        <w:rPr>
          <w:rFonts w:ascii="Garamond" w:eastAsia="Times New Roman" w:hAnsi="Garamond" w:cs="Times New Roman"/>
          <w:b/>
          <w:bCs/>
          <w:color w:val="FF0000"/>
          <w:u w:val="single"/>
        </w:rPr>
        <w:t>MUST</w:t>
      </w:r>
      <w:r w:rsidRPr="001C12B5">
        <w:rPr>
          <w:rFonts w:ascii="Garamond" w:eastAsia="Times New Roman" w:hAnsi="Garamond" w:cs="Times New Roman"/>
          <w:b/>
          <w:bCs/>
        </w:rPr>
        <w:t xml:space="preserve"> be attached</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i/>
          <w:iCs/>
          <w:u w:val="single"/>
        </w:rPr>
        <w:t>Tenderer’s particulars required</w:t>
      </w:r>
      <w:r w:rsidRPr="001C12B5">
        <w:rPr>
          <w:rFonts w:ascii="Garamond" w:eastAsia="Times New Roman" w:hAnsi="Garamond" w:cs="Times New Roman"/>
          <w:u w:val="single"/>
        </w:rPr>
        <w:t xml:space="preserve"> (</w:t>
      </w:r>
      <w:r w:rsidRPr="001C12B5">
        <w:rPr>
          <w:rFonts w:ascii="Garamond" w:eastAsia="Times New Roman" w:hAnsi="Garamond" w:cs="Times New Roman"/>
          <w:b/>
          <w:bCs/>
          <w:i/>
          <w:iCs/>
          <w:color w:val="FF0000"/>
          <w:u w:val="single"/>
        </w:rPr>
        <w:t>Mandatory</w:t>
      </w:r>
      <w:r w:rsidRPr="001C12B5">
        <w:rPr>
          <w:rFonts w:ascii="Garamond" w:eastAsia="Times New Roman" w:hAnsi="Garamond" w:cs="Times New Roman"/>
          <w:i/>
          <w:iCs/>
          <w:u w:val="single"/>
        </w:rPr>
        <w:t>)</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71CB9"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Tenderer’s details:    Name: ………………………………………….……</w:t>
      </w:r>
      <w:r w:rsidRPr="001C12B5">
        <w:rPr>
          <w:rFonts w:ascii="Garamond" w:eastAsia="Times New Roman" w:hAnsi="Garamond" w:cs="Calibri"/>
        </w:rPr>
        <w:t xml:space="preserve"> </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Signature………………………………</w:t>
      </w:r>
      <w:proofErr w:type="gramStart"/>
      <w:r w:rsidRPr="001C12B5">
        <w:rPr>
          <w:rFonts w:ascii="Garamond" w:eastAsia="Times New Roman" w:hAnsi="Garamond" w:cs="Times New Roman"/>
        </w:rPr>
        <w:t>…..</w:t>
      </w:r>
      <w:proofErr w:type="gramEnd"/>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Postal Address.......................Code.......................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Phone Number........................................................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ID No……………………………………………….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C12B5" w:rsidP="00F2440E">
      <w:pPr>
        <w:spacing w:after="0" w:line="240" w:lineRule="auto"/>
        <w:jc w:val="both"/>
        <w:textAlignment w:val="baseline"/>
        <w:rPr>
          <w:rFonts w:ascii="Garamond" w:eastAsia="Times New Roman" w:hAnsi="Garamond" w:cs="Times New Roman"/>
        </w:rPr>
      </w:pPr>
      <w:r>
        <w:rPr>
          <w:rFonts w:ascii="Garamond" w:eastAsia="Times New Roman" w:hAnsi="Garamond" w:cs="Times New Roman"/>
        </w:rPr>
        <w:br w:type="page"/>
      </w:r>
    </w:p>
    <w:p w:rsidR="00100335" w:rsidRPr="001C12B5" w:rsidRDefault="009067AE"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lastRenderedPageBreak/>
        <w:t> </w:t>
      </w:r>
      <w:r w:rsidR="00100335" w:rsidRPr="001C12B5">
        <w:rPr>
          <w:rFonts w:ascii="Garamond" w:eastAsia="Times New Roman" w:hAnsi="Garamond" w:cs="Times New Roman"/>
          <w:b/>
          <w:bCs/>
        </w:rPr>
        <w:t>SECTION IV</w:t>
      </w:r>
      <w:r w:rsidR="00100335" w:rsidRPr="001C12B5">
        <w:rPr>
          <w:rFonts w:ascii="Garamond" w:eastAsia="Times New Roman" w:hAnsi="Garamond" w:cs="Calibri"/>
        </w:rPr>
        <w:t xml:space="preserve"> </w:t>
      </w:r>
      <w:r w:rsidR="00100335" w:rsidRPr="001C12B5">
        <w:rPr>
          <w:rFonts w:ascii="Garamond" w:eastAsia="Times New Roman" w:hAnsi="Garamond" w:cs="Times New Roman"/>
          <w:b/>
          <w:bCs/>
        </w:rPr>
        <w:t>-</w:t>
      </w:r>
      <w:r w:rsidR="00100335" w:rsidRPr="001C12B5">
        <w:rPr>
          <w:rFonts w:ascii="Garamond" w:eastAsia="Times New Roman" w:hAnsi="Garamond" w:cs="Calibri"/>
        </w:rPr>
        <w:t xml:space="preserve"> </w:t>
      </w:r>
      <w:r w:rsidR="00100335" w:rsidRPr="001C12B5">
        <w:rPr>
          <w:rFonts w:ascii="Garamond" w:eastAsia="Times New Roman" w:hAnsi="Garamond" w:cs="Times New Roman"/>
          <w:b/>
          <w:bCs/>
        </w:rPr>
        <w:t>CONDITIONS OF TENDER</w:t>
      </w:r>
      <w:r w:rsidR="00100335"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71CB9"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4.1</w:t>
      </w:r>
      <w:r w:rsidRPr="001C12B5">
        <w:rPr>
          <w:rFonts w:ascii="Garamond" w:eastAsia="Times New Roman" w:hAnsi="Garamond" w:cs="Calibri"/>
        </w:rPr>
        <w:t xml:space="preserve"> </w:t>
      </w:r>
      <w:r w:rsidR="00171CB9" w:rsidRPr="001C12B5">
        <w:rPr>
          <w:rFonts w:ascii="Garamond" w:eastAsia="Times New Roman" w:hAnsi="Garamond" w:cs="Calibri"/>
        </w:rPr>
        <w:tab/>
      </w:r>
      <w:r w:rsidRPr="001C12B5">
        <w:rPr>
          <w:rFonts w:ascii="Garamond" w:eastAsia="Times New Roman" w:hAnsi="Garamond" w:cs="Times New Roman"/>
          <w:b/>
          <w:bCs/>
          <w:u w:val="single"/>
        </w:rPr>
        <w:t xml:space="preserve">The tenderer who will be awarded will be required to pay for the items </w:t>
      </w:r>
      <w:r w:rsidR="00171CB9" w:rsidRPr="001C12B5">
        <w:rPr>
          <w:rFonts w:ascii="Garamond" w:eastAsia="Times New Roman" w:hAnsi="Garamond" w:cs="Times New Roman"/>
        </w:rPr>
        <w:t xml:space="preserve">immediately after award </w:t>
      </w:r>
    </w:p>
    <w:p w:rsidR="00171CB9" w:rsidRPr="001C12B5" w:rsidRDefault="00171CB9" w:rsidP="00171CB9">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xml:space="preserve"> </w:t>
      </w:r>
      <w:r w:rsidRPr="001C12B5">
        <w:rPr>
          <w:rFonts w:ascii="Garamond" w:eastAsia="Times New Roman" w:hAnsi="Garamond" w:cs="Times New Roman"/>
        </w:rPr>
        <w:tab/>
      </w:r>
    </w:p>
    <w:p w:rsidR="00100335" w:rsidRPr="001C12B5" w:rsidRDefault="00171CB9" w:rsidP="00171CB9">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xml:space="preserve">      </w:t>
      </w:r>
      <w:r w:rsidRPr="001C12B5">
        <w:rPr>
          <w:rFonts w:ascii="Garamond" w:eastAsia="Times New Roman" w:hAnsi="Garamond" w:cs="Times New Roman"/>
        </w:rPr>
        <w:tab/>
        <w:t xml:space="preserve"> </w:t>
      </w:r>
      <w:r w:rsidR="00100335" w:rsidRPr="001C12B5">
        <w:rPr>
          <w:rFonts w:ascii="Garamond" w:eastAsia="Times New Roman" w:hAnsi="Garamond" w:cs="Times New Roman"/>
        </w:rPr>
        <w:t>notification failure to which the contract award will be cancelled.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71CB9">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4.2</w:t>
      </w:r>
      <w:r w:rsidRPr="001C12B5">
        <w:rPr>
          <w:rFonts w:ascii="Garamond" w:eastAsia="Times New Roman" w:hAnsi="Garamond" w:cs="Calibri"/>
        </w:rPr>
        <w:t xml:space="preserve"> </w:t>
      </w:r>
      <w:r w:rsidR="00171CB9" w:rsidRPr="001C12B5">
        <w:rPr>
          <w:rFonts w:ascii="Garamond" w:eastAsia="Times New Roman" w:hAnsi="Garamond" w:cs="Calibri"/>
        </w:rPr>
        <w:tab/>
      </w:r>
      <w:r w:rsidRPr="001C12B5">
        <w:rPr>
          <w:rFonts w:ascii="Garamond" w:eastAsia="Times New Roman" w:hAnsi="Garamond" w:cs="Times New Roman"/>
        </w:rPr>
        <w:t>Tenderers who will not be awarded the contract will be notified immediat</w:t>
      </w:r>
      <w:r w:rsidR="00171CB9" w:rsidRPr="001C12B5">
        <w:rPr>
          <w:rFonts w:ascii="Garamond" w:eastAsia="Times New Roman" w:hAnsi="Garamond" w:cs="Times New Roman"/>
        </w:rPr>
        <w:t>ely the awarded tenderer/s pays for</w:t>
      </w:r>
      <w:r w:rsidRPr="001C12B5">
        <w:rPr>
          <w:rFonts w:ascii="Garamond" w:eastAsia="Times New Roman" w:hAnsi="Garamond" w:cs="Times New Roman"/>
        </w:rPr>
        <w:t xml:space="preserve"> the item/s.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4.5</w:t>
      </w:r>
      <w:r w:rsidRPr="001C12B5">
        <w:rPr>
          <w:rFonts w:ascii="Garamond" w:eastAsia="Times New Roman" w:hAnsi="Garamond" w:cs="Calibri"/>
        </w:rPr>
        <w:t xml:space="preserve"> </w:t>
      </w:r>
      <w:r w:rsidR="00171CB9" w:rsidRPr="001C12B5">
        <w:rPr>
          <w:rFonts w:ascii="Garamond" w:eastAsia="Times New Roman" w:hAnsi="Garamond" w:cs="Calibri"/>
        </w:rPr>
        <w:tab/>
      </w:r>
      <w:r w:rsidRPr="001C12B5">
        <w:rPr>
          <w:rFonts w:ascii="Garamond" w:eastAsia="Times New Roman" w:hAnsi="Garamond" w:cs="Times New Roman"/>
        </w:rPr>
        <w:t>Awarded tenderer will be required to collect the item/s immediately after making the payment failure to which the award will be cancelled.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4.6</w:t>
      </w:r>
      <w:r w:rsidRPr="001C12B5">
        <w:rPr>
          <w:rFonts w:ascii="Garamond" w:eastAsia="Times New Roman" w:hAnsi="Garamond" w:cs="Calibri"/>
        </w:rPr>
        <w:t xml:space="preserve"> </w:t>
      </w:r>
      <w:r w:rsidR="00171CB9" w:rsidRPr="001C12B5">
        <w:rPr>
          <w:rFonts w:ascii="Garamond" w:eastAsia="Times New Roman" w:hAnsi="Garamond" w:cs="Calibri"/>
        </w:rPr>
        <w:tab/>
      </w:r>
      <w:r w:rsidRPr="001C12B5">
        <w:rPr>
          <w:rFonts w:ascii="Garamond" w:eastAsia="Times New Roman" w:hAnsi="Garamond" w:cs="Times New Roman"/>
          <w:b/>
          <w:bCs/>
        </w:rPr>
        <w:t>If an item/s is/are tendered for below the reserve or forced sale prices or at a price deemed not within the prices, it may be retained by GDFCS and the tender declared unresponsive.</w:t>
      </w: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720" w:hanging="720"/>
        <w:jc w:val="both"/>
        <w:textAlignment w:val="baseline"/>
        <w:rPr>
          <w:rFonts w:ascii="Garamond" w:eastAsia="Times New Roman" w:hAnsi="Garamond" w:cs="Times New Roman"/>
        </w:rPr>
      </w:pPr>
      <w:r w:rsidRPr="001C12B5">
        <w:rPr>
          <w:rFonts w:ascii="Garamond" w:eastAsia="Times New Roman" w:hAnsi="Garamond" w:cs="Times New Roman"/>
        </w:rPr>
        <w:t xml:space="preserve">4.7   </w:t>
      </w:r>
      <w:r w:rsidR="00171CB9" w:rsidRPr="001C12B5">
        <w:rPr>
          <w:rFonts w:ascii="Garamond" w:eastAsia="Times New Roman" w:hAnsi="Garamond" w:cs="Times New Roman"/>
        </w:rPr>
        <w:tab/>
      </w:r>
      <w:r w:rsidRPr="001C12B5">
        <w:rPr>
          <w:rFonts w:ascii="Garamond" w:eastAsia="Times New Roman" w:hAnsi="Garamond" w:cs="Times New Roman"/>
        </w:rPr>
        <w:t>Where two or less offers are received for the item/s, GDFCS reserves the prerogative of determining the responsiveness or otherwise of the tender. Where it determines it is not responsive, it will cancel the procurement proceedings and will not be liable to any tenderer for such action.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720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36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360"/>
        <w:jc w:val="both"/>
        <w:textAlignment w:val="baseline"/>
        <w:rPr>
          <w:rFonts w:ascii="Garamond" w:eastAsia="Times New Roman" w:hAnsi="Garamond" w:cs="Times New Roman"/>
        </w:rPr>
      </w:pP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Pr="001C12B5" w:rsidRDefault="00171CB9" w:rsidP="00100335">
      <w:pPr>
        <w:spacing w:after="0" w:line="240" w:lineRule="auto"/>
        <w:jc w:val="both"/>
        <w:textAlignment w:val="baseline"/>
        <w:rPr>
          <w:rFonts w:ascii="Garamond" w:eastAsia="Times New Roman" w:hAnsi="Garamond" w:cs="Times New Roman"/>
        </w:rPr>
      </w:pPr>
    </w:p>
    <w:p w:rsidR="00171CB9" w:rsidRDefault="00171CB9" w:rsidP="00100335">
      <w:pPr>
        <w:spacing w:after="0" w:line="240" w:lineRule="auto"/>
        <w:jc w:val="both"/>
        <w:textAlignment w:val="baseline"/>
        <w:rPr>
          <w:rFonts w:ascii="Garamond" w:eastAsia="Times New Roman" w:hAnsi="Garamond" w:cs="Times New Roman"/>
        </w:rPr>
      </w:pPr>
    </w:p>
    <w:p w:rsidR="001C12B5" w:rsidRDefault="001C12B5" w:rsidP="00100335">
      <w:pPr>
        <w:spacing w:after="0" w:line="240" w:lineRule="auto"/>
        <w:jc w:val="both"/>
        <w:textAlignment w:val="baseline"/>
        <w:rPr>
          <w:rFonts w:ascii="Garamond" w:eastAsia="Times New Roman" w:hAnsi="Garamond" w:cs="Times New Roman"/>
        </w:rPr>
      </w:pPr>
    </w:p>
    <w:p w:rsidR="00B05BAD" w:rsidRPr="001C12B5" w:rsidRDefault="00B05BAD" w:rsidP="00100335">
      <w:pPr>
        <w:spacing w:after="0" w:line="240" w:lineRule="auto"/>
        <w:jc w:val="both"/>
        <w:textAlignment w:val="baseline"/>
        <w:rPr>
          <w:rFonts w:ascii="Garamond" w:eastAsia="Times New Roman" w:hAnsi="Garamond" w:cs="Times New Roman"/>
        </w:rPr>
      </w:pP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b/>
          <w:bCs/>
        </w:rPr>
        <w:lastRenderedPageBreak/>
        <w:t> </w:t>
      </w:r>
      <w:r w:rsidR="009B30EA" w:rsidRPr="001C12B5">
        <w:rPr>
          <w:rFonts w:ascii="Garamond" w:eastAsia="Times New Roman" w:hAnsi="Garamond" w:cs="Times New Roman"/>
          <w:b/>
          <w:bCs/>
        </w:rPr>
        <w:t xml:space="preserve">FORM OF TENDER </w:t>
      </w:r>
      <w:r w:rsidRPr="001C12B5">
        <w:rPr>
          <w:rFonts w:ascii="Garamond" w:eastAsia="Times New Roman" w:hAnsi="Garamond" w:cs="Times New Roman"/>
          <w:b/>
          <w:bCs/>
        </w:rPr>
        <w:t>(Must be duly filled)</w:t>
      </w:r>
      <w:r w:rsidRPr="001C12B5">
        <w:rPr>
          <w:rFonts w:ascii="Garamond" w:eastAsia="Times New Roman" w:hAnsi="Garamond" w:cs="Times New Roman"/>
        </w:rPr>
        <w:t> </w:t>
      </w:r>
    </w:p>
    <w:p w:rsidR="00100335" w:rsidRPr="001C12B5" w:rsidRDefault="00100335" w:rsidP="00100335">
      <w:pPr>
        <w:spacing w:after="0" w:line="240" w:lineRule="auto"/>
        <w:ind w:left="5760"/>
        <w:jc w:val="both"/>
        <w:textAlignment w:val="baseline"/>
        <w:rPr>
          <w:rFonts w:ascii="Garamond" w:eastAsia="Times New Roman" w:hAnsi="Garamond" w:cs="Times New Roman"/>
        </w:rPr>
      </w:pPr>
      <w:r w:rsidRPr="001C12B5">
        <w:rPr>
          <w:rFonts w:ascii="Garamond" w:eastAsia="Times New Roman" w:hAnsi="Garamond" w:cs="Times New Roman"/>
        </w:rPr>
        <w:t>Date: ………………………… </w:t>
      </w:r>
    </w:p>
    <w:p w:rsidR="00100335" w:rsidRPr="001C12B5" w:rsidRDefault="00100335" w:rsidP="00100335">
      <w:pPr>
        <w:spacing w:after="0" w:line="240" w:lineRule="auto"/>
        <w:ind w:left="576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left="5760"/>
        <w:jc w:val="both"/>
        <w:textAlignment w:val="baseline"/>
        <w:rPr>
          <w:rFonts w:ascii="Garamond" w:eastAsia="Times New Roman" w:hAnsi="Garamond" w:cs="Times New Roman"/>
        </w:rPr>
      </w:pPr>
      <w:r w:rsidRPr="001C12B5">
        <w:rPr>
          <w:rFonts w:ascii="Garamond" w:eastAsia="Times New Roman" w:hAnsi="Garamond" w:cs="Times New Roman"/>
        </w:rPr>
        <w:t>Tender</w:t>
      </w:r>
      <w:r w:rsidR="00171CB9" w:rsidRPr="001C12B5">
        <w:rPr>
          <w:rFonts w:ascii="Garamond" w:eastAsia="Times New Roman" w:hAnsi="Garamond" w:cs="Times New Roman"/>
        </w:rPr>
        <w:t xml:space="preserve"> </w:t>
      </w:r>
      <w:r w:rsidRPr="001C12B5">
        <w:rPr>
          <w:rFonts w:ascii="Garamond" w:eastAsia="Times New Roman" w:hAnsi="Garamond" w:cs="Times New Roman"/>
        </w:rPr>
        <w:t>No. ……………………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To: Githunguri Dairy Farmers’ Co-op Society Ltd </w:t>
      </w:r>
    </w:p>
    <w:p w:rsidR="00100335" w:rsidRPr="001C12B5" w:rsidRDefault="00100335" w:rsidP="00100335">
      <w:pPr>
        <w:spacing w:after="0" w:line="240" w:lineRule="auto"/>
        <w:ind w:firstLine="72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Gentlemen and/or Ladies: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1.</w:t>
      </w:r>
      <w:r w:rsidRPr="001C12B5">
        <w:rPr>
          <w:rFonts w:ascii="Garamond" w:eastAsia="Times New Roman" w:hAnsi="Garamond" w:cs="Calibri"/>
        </w:rPr>
        <w:t xml:space="preserve"> </w:t>
      </w:r>
      <w:r w:rsidRPr="001C12B5">
        <w:rPr>
          <w:rFonts w:ascii="Garamond" w:eastAsia="Times New Roman" w:hAnsi="Garamond" w:cs="Times New Roman"/>
        </w:rPr>
        <w:t>Having examined the tender document for tender number…………….…. I/we the undersigned, offer to purchase and collect the item/s sold to us in conformity with the said tender documents for the sum stated on the Schedule of Prices attached herewith and made part of this Tender or such other sums as may be ascertained in accordance with the same.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2.</w:t>
      </w:r>
      <w:r w:rsidRPr="001C12B5">
        <w:rPr>
          <w:rFonts w:ascii="Garamond" w:eastAsia="Times New Roman" w:hAnsi="Garamond" w:cs="Calibri"/>
        </w:rPr>
        <w:t xml:space="preserve"> </w:t>
      </w:r>
      <w:r w:rsidRPr="001C12B5">
        <w:rPr>
          <w:rFonts w:ascii="Garamond" w:eastAsia="Times New Roman" w:hAnsi="Garamond" w:cs="Times New Roman"/>
        </w:rPr>
        <w:t>I/We undertake, if our Tender is accepted, to pay for and collect the item/s in accordance with the requirements of the tender.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3.</w:t>
      </w:r>
      <w:r w:rsidRPr="001C12B5">
        <w:rPr>
          <w:rFonts w:ascii="Garamond" w:eastAsia="Times New Roman" w:hAnsi="Garamond" w:cs="Calibri"/>
        </w:rPr>
        <w:t xml:space="preserve"> </w:t>
      </w:r>
      <w:r w:rsidRPr="001C12B5">
        <w:rPr>
          <w:rFonts w:ascii="Garamond" w:eastAsia="Times New Roman" w:hAnsi="Garamond" w:cs="Times New Roman"/>
        </w:rPr>
        <w:t>I/We agree to abide by the tender for a period of ………90…… days from the date fixed for tender opening in the Invitation to tender, and it shall remain binding upon us and may be accepted at any time before the expiration of that period.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4.</w:t>
      </w:r>
      <w:r w:rsidRPr="001C12B5">
        <w:rPr>
          <w:rFonts w:ascii="Garamond" w:eastAsia="Times New Roman" w:hAnsi="Garamond" w:cs="Calibri"/>
        </w:rPr>
        <w:t xml:space="preserve"> </w:t>
      </w:r>
      <w:r w:rsidRPr="001C12B5">
        <w:rPr>
          <w:rFonts w:ascii="Garamond" w:eastAsia="Times New Roman" w:hAnsi="Garamond" w:cs="Times New Roman"/>
        </w:rPr>
        <w:t>I/We understand that you are not bound to accept the highest or any tender that you may receive and you may cancel the tender without incurring any liability to us/me.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Dated this day of 20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ind w:firstLine="8640"/>
        <w:jc w:val="both"/>
        <w:textAlignment w:val="baseline"/>
        <w:rPr>
          <w:rFonts w:ascii="Garamond" w:eastAsia="Times New Roman" w:hAnsi="Garamond" w:cs="Times New Roman"/>
        </w:rPr>
      </w:pP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w:t>
      </w:r>
      <w:r w:rsidRPr="001C12B5">
        <w:rPr>
          <w:rFonts w:ascii="Garamond" w:eastAsia="Times New Roman" w:hAnsi="Garamond" w:cs="Times New Roman"/>
          <w:i/>
          <w:iCs/>
        </w:rPr>
        <w:t>Signature]</w:t>
      </w:r>
      <w:r w:rsidRPr="001C12B5">
        <w:rPr>
          <w:rFonts w:ascii="Garamond" w:eastAsia="Times New Roman" w:hAnsi="Garamond" w:cs="Calibri"/>
        </w:rPr>
        <w:t xml:space="preserve"> </w:t>
      </w:r>
      <w:r w:rsidRPr="001C12B5">
        <w:rPr>
          <w:rFonts w:ascii="Garamond" w:eastAsia="Times New Roman" w:hAnsi="Garamond" w:cs="Times New Roman"/>
          <w:i/>
          <w:iCs/>
        </w:rPr>
        <w:t>[In the capacity of]</w:t>
      </w:r>
      <w:r w:rsidRPr="001C12B5">
        <w:rPr>
          <w:rFonts w:ascii="Garamond" w:eastAsia="Times New Roman" w:hAnsi="Garamond" w:cs="Times New Roman"/>
        </w:rPr>
        <w:t> </w:t>
      </w:r>
    </w:p>
    <w:p w:rsidR="00100335" w:rsidRPr="001C12B5" w:rsidRDefault="00100335" w:rsidP="00100335">
      <w:pPr>
        <w:spacing w:after="0" w:line="240" w:lineRule="auto"/>
        <w:jc w:val="both"/>
        <w:textAlignment w:val="baseline"/>
        <w:rPr>
          <w:rFonts w:ascii="Garamond" w:eastAsia="Times New Roman" w:hAnsi="Garamond" w:cs="Times New Roman"/>
        </w:rPr>
      </w:pPr>
      <w:r w:rsidRPr="001C12B5">
        <w:rPr>
          <w:rFonts w:ascii="Garamond" w:eastAsia="Times New Roman" w:hAnsi="Garamond" w:cs="Times New Roman"/>
        </w:rPr>
        <w:t> </w:t>
      </w:r>
    </w:p>
    <w:p w:rsidR="00DF2280" w:rsidRPr="001C12B5" w:rsidRDefault="00100335" w:rsidP="00100335">
      <w:pPr>
        <w:rPr>
          <w:rFonts w:ascii="Garamond" w:hAnsi="Garamond"/>
        </w:rPr>
      </w:pPr>
      <w:r w:rsidRPr="001C12B5">
        <w:rPr>
          <w:rFonts w:ascii="Garamond" w:eastAsia="Times New Roman" w:hAnsi="Garamond" w:cs="Times New Roman"/>
          <w:color w:val="000000"/>
          <w:shd w:val="clear" w:color="auto" w:fill="FFFFFF"/>
        </w:rPr>
        <w:t xml:space="preserve">Duly authorized to sign tender for and on behalf of </w:t>
      </w:r>
      <w:r w:rsidRPr="001C12B5">
        <w:rPr>
          <w:rFonts w:ascii="Garamond" w:eastAsia="Times New Roman" w:hAnsi="Garamond" w:cs="Times New Roman"/>
          <w:color w:val="000000"/>
          <w:shd w:val="clear" w:color="auto" w:fill="FFFFFF"/>
        </w:rPr>
        <w:br/>
      </w:r>
    </w:p>
    <w:sectPr w:rsidR="00DF2280" w:rsidRPr="001C12B5" w:rsidSect="001C12B5">
      <w:headerReference w:type="default" r:id="rId11"/>
      <w:foot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42D" w:rsidRDefault="003C142D" w:rsidP="00171CB9">
      <w:pPr>
        <w:spacing w:after="0" w:line="240" w:lineRule="auto"/>
      </w:pPr>
      <w:r>
        <w:separator/>
      </w:r>
    </w:p>
  </w:endnote>
  <w:endnote w:type="continuationSeparator" w:id="0">
    <w:p w:rsidR="003C142D" w:rsidRDefault="003C142D" w:rsidP="00171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12B5" w:rsidRPr="001C12B5" w:rsidRDefault="001C12B5" w:rsidP="001C12B5">
    <w:pPr>
      <w:spacing w:after="0" w:line="240" w:lineRule="auto"/>
      <w:jc w:val="center"/>
      <w:textAlignment w:val="baseline"/>
      <w:rPr>
        <w:rFonts w:ascii="Garamond" w:eastAsia="Times New Roman" w:hAnsi="Garamond" w:cs="Times New Roman"/>
        <w:b/>
        <w:bCs/>
        <w:i/>
        <w:sz w:val="20"/>
        <w:szCs w:val="20"/>
      </w:rPr>
    </w:pPr>
    <w:r w:rsidRPr="001C12B5">
      <w:rPr>
        <w:rFonts w:ascii="Garamond" w:eastAsia="Times New Roman" w:hAnsi="Garamond" w:cs="Times New Roman"/>
        <w:b/>
        <w:bCs/>
        <w:i/>
        <w:sz w:val="20"/>
        <w:szCs w:val="20"/>
      </w:rPr>
      <w:t xml:space="preserve">“GDFCS/01/2026-2027: TENDER FOR SALE OF MOTOR VEHICLES &amp; </w:t>
    </w:r>
    <w:r w:rsidR="00F2440E">
      <w:rPr>
        <w:rFonts w:ascii="Garamond" w:eastAsia="Times New Roman" w:hAnsi="Garamond" w:cs="Times New Roman"/>
        <w:b/>
        <w:bCs/>
        <w:i/>
        <w:sz w:val="20"/>
        <w:szCs w:val="20"/>
      </w:rPr>
      <w:t>FORKLIFTS</w:t>
    </w:r>
    <w:r w:rsidRPr="001C12B5">
      <w:rPr>
        <w:rFonts w:ascii="Garamond" w:eastAsia="Times New Roman" w:hAnsi="Garamond" w:cs="Times New Roman"/>
        <w:b/>
        <w:bCs/>
        <w:i/>
        <w:sz w:val="20"/>
        <w:szCs w:val="20"/>
      </w:rPr>
      <w:t>”</w:t>
    </w:r>
  </w:p>
  <w:p w:rsidR="001C12B5" w:rsidRDefault="001C12B5">
    <w:pPr>
      <w:pStyle w:val="Footer"/>
    </w:pPr>
  </w:p>
  <w:p w:rsidR="007218CF" w:rsidRDefault="00721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42D" w:rsidRDefault="003C142D" w:rsidP="00171CB9">
      <w:pPr>
        <w:spacing w:after="0" w:line="240" w:lineRule="auto"/>
      </w:pPr>
      <w:r>
        <w:separator/>
      </w:r>
    </w:p>
  </w:footnote>
  <w:footnote w:type="continuationSeparator" w:id="0">
    <w:p w:rsidR="003C142D" w:rsidRDefault="003C142D" w:rsidP="00171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rsidR="001C12B5" w:rsidRDefault="001C12B5">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1C12B5" w:rsidRDefault="001C1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53AEE"/>
    <w:multiLevelType w:val="multilevel"/>
    <w:tmpl w:val="09568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462D5"/>
    <w:multiLevelType w:val="multilevel"/>
    <w:tmpl w:val="898A0AF4"/>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
      <w:lvlJc w:val="left"/>
      <w:pPr>
        <w:tabs>
          <w:tab w:val="num" w:pos="1260"/>
        </w:tabs>
        <w:ind w:left="1260" w:hanging="360"/>
      </w:pPr>
      <w:rPr>
        <w:rFonts w:ascii="Symbol" w:hAnsi="Symbol" w:hint="default"/>
        <w:sz w:val="20"/>
      </w:rPr>
    </w:lvl>
    <w:lvl w:ilvl="2" w:tentative="1">
      <w:start w:val="1"/>
      <w:numFmt w:val="bullet"/>
      <w:lvlText w:val=""/>
      <w:lvlJc w:val="left"/>
      <w:pPr>
        <w:tabs>
          <w:tab w:val="num" w:pos="1980"/>
        </w:tabs>
        <w:ind w:left="1980" w:hanging="360"/>
      </w:pPr>
      <w:rPr>
        <w:rFonts w:ascii="Symbol" w:hAnsi="Symbol" w:hint="default"/>
        <w:sz w:val="20"/>
      </w:rPr>
    </w:lvl>
    <w:lvl w:ilvl="3" w:tentative="1">
      <w:start w:val="1"/>
      <w:numFmt w:val="bullet"/>
      <w:lvlText w:val=""/>
      <w:lvlJc w:val="left"/>
      <w:pPr>
        <w:tabs>
          <w:tab w:val="num" w:pos="2700"/>
        </w:tabs>
        <w:ind w:left="2700" w:hanging="360"/>
      </w:pPr>
      <w:rPr>
        <w:rFonts w:ascii="Symbol" w:hAnsi="Symbol" w:hint="default"/>
        <w:sz w:val="20"/>
      </w:rPr>
    </w:lvl>
    <w:lvl w:ilvl="4" w:tentative="1">
      <w:start w:val="1"/>
      <w:numFmt w:val="bullet"/>
      <w:lvlText w:val=""/>
      <w:lvlJc w:val="left"/>
      <w:pPr>
        <w:tabs>
          <w:tab w:val="num" w:pos="3420"/>
        </w:tabs>
        <w:ind w:left="3420" w:hanging="360"/>
      </w:pPr>
      <w:rPr>
        <w:rFonts w:ascii="Symbol" w:hAnsi="Symbol" w:hint="default"/>
        <w:sz w:val="20"/>
      </w:rPr>
    </w:lvl>
    <w:lvl w:ilvl="5" w:tentative="1">
      <w:start w:val="1"/>
      <w:numFmt w:val="bullet"/>
      <w:lvlText w:val=""/>
      <w:lvlJc w:val="left"/>
      <w:pPr>
        <w:tabs>
          <w:tab w:val="num" w:pos="4140"/>
        </w:tabs>
        <w:ind w:left="4140" w:hanging="360"/>
      </w:pPr>
      <w:rPr>
        <w:rFonts w:ascii="Symbol" w:hAnsi="Symbol" w:hint="default"/>
        <w:sz w:val="20"/>
      </w:rPr>
    </w:lvl>
    <w:lvl w:ilvl="6" w:tentative="1">
      <w:start w:val="1"/>
      <w:numFmt w:val="bullet"/>
      <w:lvlText w:val=""/>
      <w:lvlJc w:val="left"/>
      <w:pPr>
        <w:tabs>
          <w:tab w:val="num" w:pos="4860"/>
        </w:tabs>
        <w:ind w:left="4860" w:hanging="360"/>
      </w:pPr>
      <w:rPr>
        <w:rFonts w:ascii="Symbol" w:hAnsi="Symbol" w:hint="default"/>
        <w:sz w:val="20"/>
      </w:rPr>
    </w:lvl>
    <w:lvl w:ilvl="7" w:tentative="1">
      <w:start w:val="1"/>
      <w:numFmt w:val="bullet"/>
      <w:lvlText w:val=""/>
      <w:lvlJc w:val="left"/>
      <w:pPr>
        <w:tabs>
          <w:tab w:val="num" w:pos="5580"/>
        </w:tabs>
        <w:ind w:left="5580" w:hanging="360"/>
      </w:pPr>
      <w:rPr>
        <w:rFonts w:ascii="Symbol" w:hAnsi="Symbol" w:hint="default"/>
        <w:sz w:val="20"/>
      </w:rPr>
    </w:lvl>
    <w:lvl w:ilvl="8" w:tentative="1">
      <w:start w:val="1"/>
      <w:numFmt w:val="bullet"/>
      <w:lvlText w:val=""/>
      <w:lvlJc w:val="left"/>
      <w:pPr>
        <w:tabs>
          <w:tab w:val="num" w:pos="6300"/>
        </w:tabs>
        <w:ind w:left="6300" w:hanging="360"/>
      </w:pPr>
      <w:rPr>
        <w:rFonts w:ascii="Symbol" w:hAnsi="Symbol" w:hint="default"/>
        <w:sz w:val="20"/>
      </w:rPr>
    </w:lvl>
  </w:abstractNum>
  <w:abstractNum w:abstractNumId="2" w15:restartNumberingAfterBreak="0">
    <w:nsid w:val="0ADC5CD3"/>
    <w:multiLevelType w:val="hybridMultilevel"/>
    <w:tmpl w:val="51C6B152"/>
    <w:lvl w:ilvl="0" w:tplc="B2F8670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1021649B"/>
    <w:multiLevelType w:val="hybridMultilevel"/>
    <w:tmpl w:val="4F90B2AA"/>
    <w:lvl w:ilvl="0" w:tplc="48BE0440">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11D25599"/>
    <w:multiLevelType w:val="hybridMultilevel"/>
    <w:tmpl w:val="E0DAA0FA"/>
    <w:lvl w:ilvl="0" w:tplc="B14AFA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20C0EA0"/>
    <w:multiLevelType w:val="hybridMultilevel"/>
    <w:tmpl w:val="671C34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180B12B0"/>
    <w:multiLevelType w:val="hybridMultilevel"/>
    <w:tmpl w:val="8BBE951E"/>
    <w:lvl w:ilvl="0" w:tplc="B14AFA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C1654F"/>
    <w:multiLevelType w:val="multilevel"/>
    <w:tmpl w:val="A632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3176F9"/>
    <w:multiLevelType w:val="hybridMultilevel"/>
    <w:tmpl w:val="C48CE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6A36DB"/>
    <w:multiLevelType w:val="hybridMultilevel"/>
    <w:tmpl w:val="6BE0D338"/>
    <w:lvl w:ilvl="0" w:tplc="85BE64F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24713BE2"/>
    <w:multiLevelType w:val="hybridMultilevel"/>
    <w:tmpl w:val="6616E376"/>
    <w:lvl w:ilvl="0" w:tplc="1FB01290">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2510138C"/>
    <w:multiLevelType w:val="multilevel"/>
    <w:tmpl w:val="4D60C0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EA27AD"/>
    <w:multiLevelType w:val="multilevel"/>
    <w:tmpl w:val="AB348B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A043E4"/>
    <w:multiLevelType w:val="hybridMultilevel"/>
    <w:tmpl w:val="8BBE951E"/>
    <w:lvl w:ilvl="0" w:tplc="B14AFA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5B36180"/>
    <w:multiLevelType w:val="multilevel"/>
    <w:tmpl w:val="6C30D9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D675F91"/>
    <w:multiLevelType w:val="multilevel"/>
    <w:tmpl w:val="2070D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890A41"/>
    <w:multiLevelType w:val="hybridMultilevel"/>
    <w:tmpl w:val="8BBE951E"/>
    <w:lvl w:ilvl="0" w:tplc="B14AFA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4AF54EB0"/>
    <w:multiLevelType w:val="multilevel"/>
    <w:tmpl w:val="1228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FD0EBE"/>
    <w:multiLevelType w:val="hybridMultilevel"/>
    <w:tmpl w:val="FD08B95C"/>
    <w:lvl w:ilvl="0" w:tplc="BE7EA1B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569A218E"/>
    <w:multiLevelType w:val="hybridMultilevel"/>
    <w:tmpl w:val="8BBE951E"/>
    <w:lvl w:ilvl="0" w:tplc="B14AFA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F842572"/>
    <w:multiLevelType w:val="multilevel"/>
    <w:tmpl w:val="6F1A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D203A4"/>
    <w:multiLevelType w:val="multilevel"/>
    <w:tmpl w:val="B60A3B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5"/>
  </w:num>
  <w:num w:numId="2">
    <w:abstractNumId w:val="17"/>
  </w:num>
  <w:num w:numId="3">
    <w:abstractNumId w:val="7"/>
  </w:num>
  <w:num w:numId="4">
    <w:abstractNumId w:val="12"/>
  </w:num>
  <w:num w:numId="5">
    <w:abstractNumId w:val="11"/>
  </w:num>
  <w:num w:numId="6">
    <w:abstractNumId w:val="14"/>
  </w:num>
  <w:num w:numId="7">
    <w:abstractNumId w:val="21"/>
  </w:num>
  <w:num w:numId="8">
    <w:abstractNumId w:val="1"/>
  </w:num>
  <w:num w:numId="9">
    <w:abstractNumId w:val="0"/>
  </w:num>
  <w:num w:numId="10">
    <w:abstractNumId w:val="20"/>
  </w:num>
  <w:num w:numId="11">
    <w:abstractNumId w:val="5"/>
  </w:num>
  <w:num w:numId="12">
    <w:abstractNumId w:val="4"/>
  </w:num>
  <w:num w:numId="13">
    <w:abstractNumId w:val="16"/>
  </w:num>
  <w:num w:numId="14">
    <w:abstractNumId w:val="8"/>
  </w:num>
  <w:num w:numId="15">
    <w:abstractNumId w:val="19"/>
  </w:num>
  <w:num w:numId="16">
    <w:abstractNumId w:val="13"/>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0"/>
  </w:num>
  <w:num w:numId="21">
    <w:abstractNumId w:val="9"/>
  </w:num>
  <w:num w:numId="22">
    <w:abstractNumId w:val="1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35"/>
    <w:rsid w:val="0001716D"/>
    <w:rsid w:val="000275F6"/>
    <w:rsid w:val="000B6F86"/>
    <w:rsid w:val="00100335"/>
    <w:rsid w:val="00132D9E"/>
    <w:rsid w:val="00171CB9"/>
    <w:rsid w:val="001C12B5"/>
    <w:rsid w:val="001F4B0F"/>
    <w:rsid w:val="002872A7"/>
    <w:rsid w:val="00294195"/>
    <w:rsid w:val="003002EA"/>
    <w:rsid w:val="003639CF"/>
    <w:rsid w:val="003808B5"/>
    <w:rsid w:val="003840F2"/>
    <w:rsid w:val="003C142D"/>
    <w:rsid w:val="003D4CAE"/>
    <w:rsid w:val="004C65FA"/>
    <w:rsid w:val="005348E7"/>
    <w:rsid w:val="005D6B07"/>
    <w:rsid w:val="006D12B2"/>
    <w:rsid w:val="006E0457"/>
    <w:rsid w:val="006E355F"/>
    <w:rsid w:val="00713A03"/>
    <w:rsid w:val="007218CF"/>
    <w:rsid w:val="00744007"/>
    <w:rsid w:val="007D7C5B"/>
    <w:rsid w:val="00887470"/>
    <w:rsid w:val="009067AE"/>
    <w:rsid w:val="009B30EA"/>
    <w:rsid w:val="00A23F6A"/>
    <w:rsid w:val="00AD00EF"/>
    <w:rsid w:val="00B05BAD"/>
    <w:rsid w:val="00C15C8B"/>
    <w:rsid w:val="00D45A2D"/>
    <w:rsid w:val="00D8455A"/>
    <w:rsid w:val="00DE4DBB"/>
    <w:rsid w:val="00DF2280"/>
    <w:rsid w:val="00E06E54"/>
    <w:rsid w:val="00ED7BBE"/>
    <w:rsid w:val="00F2440E"/>
    <w:rsid w:val="00F45163"/>
    <w:rsid w:val="00F92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A6E3"/>
  <w15:chartTrackingRefBased/>
  <w15:docId w15:val="{DC61D499-8151-45FC-BE25-C86BDA61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5BA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BBE"/>
    <w:pPr>
      <w:ind w:left="720"/>
      <w:contextualSpacing/>
    </w:pPr>
  </w:style>
  <w:style w:type="paragraph" w:styleId="Header">
    <w:name w:val="header"/>
    <w:basedOn w:val="Normal"/>
    <w:link w:val="HeaderChar"/>
    <w:uiPriority w:val="99"/>
    <w:unhideWhenUsed/>
    <w:rsid w:val="00171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CB9"/>
  </w:style>
  <w:style w:type="paragraph" w:styleId="Footer">
    <w:name w:val="footer"/>
    <w:basedOn w:val="Normal"/>
    <w:link w:val="FooterChar"/>
    <w:uiPriority w:val="99"/>
    <w:unhideWhenUsed/>
    <w:rsid w:val="00171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1129734">
      <w:bodyDiv w:val="1"/>
      <w:marLeft w:val="0"/>
      <w:marRight w:val="0"/>
      <w:marTop w:val="0"/>
      <w:marBottom w:val="0"/>
      <w:divBdr>
        <w:top w:val="none" w:sz="0" w:space="0" w:color="auto"/>
        <w:left w:val="none" w:sz="0" w:space="0" w:color="auto"/>
        <w:bottom w:val="none" w:sz="0" w:space="0" w:color="auto"/>
        <w:right w:val="none" w:sz="0" w:space="0" w:color="auto"/>
      </w:divBdr>
      <w:divsChild>
        <w:div w:id="1976908500">
          <w:marLeft w:val="0"/>
          <w:marRight w:val="0"/>
          <w:marTop w:val="0"/>
          <w:marBottom w:val="0"/>
          <w:divBdr>
            <w:top w:val="none" w:sz="0" w:space="0" w:color="auto"/>
            <w:left w:val="none" w:sz="0" w:space="0" w:color="auto"/>
            <w:bottom w:val="none" w:sz="0" w:space="0" w:color="auto"/>
            <w:right w:val="none" w:sz="0" w:space="0" w:color="auto"/>
          </w:divBdr>
        </w:div>
        <w:div w:id="1709649314">
          <w:marLeft w:val="0"/>
          <w:marRight w:val="0"/>
          <w:marTop w:val="0"/>
          <w:marBottom w:val="0"/>
          <w:divBdr>
            <w:top w:val="none" w:sz="0" w:space="0" w:color="auto"/>
            <w:left w:val="none" w:sz="0" w:space="0" w:color="auto"/>
            <w:bottom w:val="none" w:sz="0" w:space="0" w:color="auto"/>
            <w:right w:val="none" w:sz="0" w:space="0" w:color="auto"/>
          </w:divBdr>
        </w:div>
        <w:div w:id="1031957639">
          <w:marLeft w:val="0"/>
          <w:marRight w:val="0"/>
          <w:marTop w:val="0"/>
          <w:marBottom w:val="0"/>
          <w:divBdr>
            <w:top w:val="none" w:sz="0" w:space="0" w:color="auto"/>
            <w:left w:val="none" w:sz="0" w:space="0" w:color="auto"/>
            <w:bottom w:val="none" w:sz="0" w:space="0" w:color="auto"/>
            <w:right w:val="none" w:sz="0" w:space="0" w:color="auto"/>
          </w:divBdr>
        </w:div>
        <w:div w:id="842866036">
          <w:marLeft w:val="0"/>
          <w:marRight w:val="0"/>
          <w:marTop w:val="0"/>
          <w:marBottom w:val="0"/>
          <w:divBdr>
            <w:top w:val="none" w:sz="0" w:space="0" w:color="auto"/>
            <w:left w:val="none" w:sz="0" w:space="0" w:color="auto"/>
            <w:bottom w:val="none" w:sz="0" w:space="0" w:color="auto"/>
            <w:right w:val="none" w:sz="0" w:space="0" w:color="auto"/>
          </w:divBdr>
        </w:div>
        <w:div w:id="1799103127">
          <w:marLeft w:val="0"/>
          <w:marRight w:val="0"/>
          <w:marTop w:val="0"/>
          <w:marBottom w:val="0"/>
          <w:divBdr>
            <w:top w:val="none" w:sz="0" w:space="0" w:color="auto"/>
            <w:left w:val="none" w:sz="0" w:space="0" w:color="auto"/>
            <w:bottom w:val="none" w:sz="0" w:space="0" w:color="auto"/>
            <w:right w:val="none" w:sz="0" w:space="0" w:color="auto"/>
          </w:divBdr>
        </w:div>
        <w:div w:id="469521386">
          <w:marLeft w:val="0"/>
          <w:marRight w:val="0"/>
          <w:marTop w:val="0"/>
          <w:marBottom w:val="0"/>
          <w:divBdr>
            <w:top w:val="none" w:sz="0" w:space="0" w:color="auto"/>
            <w:left w:val="none" w:sz="0" w:space="0" w:color="auto"/>
            <w:bottom w:val="none" w:sz="0" w:space="0" w:color="auto"/>
            <w:right w:val="none" w:sz="0" w:space="0" w:color="auto"/>
          </w:divBdr>
        </w:div>
        <w:div w:id="1548032259">
          <w:marLeft w:val="0"/>
          <w:marRight w:val="0"/>
          <w:marTop w:val="0"/>
          <w:marBottom w:val="0"/>
          <w:divBdr>
            <w:top w:val="none" w:sz="0" w:space="0" w:color="auto"/>
            <w:left w:val="none" w:sz="0" w:space="0" w:color="auto"/>
            <w:bottom w:val="none" w:sz="0" w:space="0" w:color="auto"/>
            <w:right w:val="none" w:sz="0" w:space="0" w:color="auto"/>
          </w:divBdr>
        </w:div>
        <w:div w:id="471288724">
          <w:marLeft w:val="0"/>
          <w:marRight w:val="0"/>
          <w:marTop w:val="0"/>
          <w:marBottom w:val="0"/>
          <w:divBdr>
            <w:top w:val="none" w:sz="0" w:space="0" w:color="auto"/>
            <w:left w:val="none" w:sz="0" w:space="0" w:color="auto"/>
            <w:bottom w:val="none" w:sz="0" w:space="0" w:color="auto"/>
            <w:right w:val="none" w:sz="0" w:space="0" w:color="auto"/>
          </w:divBdr>
        </w:div>
        <w:div w:id="2096323091">
          <w:marLeft w:val="0"/>
          <w:marRight w:val="0"/>
          <w:marTop w:val="0"/>
          <w:marBottom w:val="0"/>
          <w:divBdr>
            <w:top w:val="none" w:sz="0" w:space="0" w:color="auto"/>
            <w:left w:val="none" w:sz="0" w:space="0" w:color="auto"/>
            <w:bottom w:val="none" w:sz="0" w:space="0" w:color="auto"/>
            <w:right w:val="none" w:sz="0" w:space="0" w:color="auto"/>
          </w:divBdr>
        </w:div>
        <w:div w:id="835534096">
          <w:marLeft w:val="0"/>
          <w:marRight w:val="0"/>
          <w:marTop w:val="0"/>
          <w:marBottom w:val="0"/>
          <w:divBdr>
            <w:top w:val="none" w:sz="0" w:space="0" w:color="auto"/>
            <w:left w:val="none" w:sz="0" w:space="0" w:color="auto"/>
            <w:bottom w:val="none" w:sz="0" w:space="0" w:color="auto"/>
            <w:right w:val="none" w:sz="0" w:space="0" w:color="auto"/>
          </w:divBdr>
        </w:div>
        <w:div w:id="950160186">
          <w:marLeft w:val="0"/>
          <w:marRight w:val="0"/>
          <w:marTop w:val="0"/>
          <w:marBottom w:val="0"/>
          <w:divBdr>
            <w:top w:val="none" w:sz="0" w:space="0" w:color="auto"/>
            <w:left w:val="none" w:sz="0" w:space="0" w:color="auto"/>
            <w:bottom w:val="none" w:sz="0" w:space="0" w:color="auto"/>
            <w:right w:val="none" w:sz="0" w:space="0" w:color="auto"/>
          </w:divBdr>
        </w:div>
        <w:div w:id="2073431381">
          <w:marLeft w:val="0"/>
          <w:marRight w:val="0"/>
          <w:marTop w:val="0"/>
          <w:marBottom w:val="0"/>
          <w:divBdr>
            <w:top w:val="none" w:sz="0" w:space="0" w:color="auto"/>
            <w:left w:val="none" w:sz="0" w:space="0" w:color="auto"/>
            <w:bottom w:val="none" w:sz="0" w:space="0" w:color="auto"/>
            <w:right w:val="none" w:sz="0" w:space="0" w:color="auto"/>
          </w:divBdr>
        </w:div>
        <w:div w:id="1866090421">
          <w:marLeft w:val="0"/>
          <w:marRight w:val="0"/>
          <w:marTop w:val="0"/>
          <w:marBottom w:val="0"/>
          <w:divBdr>
            <w:top w:val="none" w:sz="0" w:space="0" w:color="auto"/>
            <w:left w:val="none" w:sz="0" w:space="0" w:color="auto"/>
            <w:bottom w:val="none" w:sz="0" w:space="0" w:color="auto"/>
            <w:right w:val="none" w:sz="0" w:space="0" w:color="auto"/>
          </w:divBdr>
        </w:div>
        <w:div w:id="2035306156">
          <w:marLeft w:val="0"/>
          <w:marRight w:val="0"/>
          <w:marTop w:val="0"/>
          <w:marBottom w:val="0"/>
          <w:divBdr>
            <w:top w:val="none" w:sz="0" w:space="0" w:color="auto"/>
            <w:left w:val="none" w:sz="0" w:space="0" w:color="auto"/>
            <w:bottom w:val="none" w:sz="0" w:space="0" w:color="auto"/>
            <w:right w:val="none" w:sz="0" w:space="0" w:color="auto"/>
          </w:divBdr>
        </w:div>
        <w:div w:id="865019043">
          <w:marLeft w:val="0"/>
          <w:marRight w:val="0"/>
          <w:marTop w:val="0"/>
          <w:marBottom w:val="0"/>
          <w:divBdr>
            <w:top w:val="none" w:sz="0" w:space="0" w:color="auto"/>
            <w:left w:val="none" w:sz="0" w:space="0" w:color="auto"/>
            <w:bottom w:val="none" w:sz="0" w:space="0" w:color="auto"/>
            <w:right w:val="none" w:sz="0" w:space="0" w:color="auto"/>
          </w:divBdr>
        </w:div>
        <w:div w:id="311830721">
          <w:marLeft w:val="0"/>
          <w:marRight w:val="0"/>
          <w:marTop w:val="0"/>
          <w:marBottom w:val="0"/>
          <w:divBdr>
            <w:top w:val="none" w:sz="0" w:space="0" w:color="auto"/>
            <w:left w:val="none" w:sz="0" w:space="0" w:color="auto"/>
            <w:bottom w:val="none" w:sz="0" w:space="0" w:color="auto"/>
            <w:right w:val="none" w:sz="0" w:space="0" w:color="auto"/>
          </w:divBdr>
        </w:div>
        <w:div w:id="231812042">
          <w:marLeft w:val="0"/>
          <w:marRight w:val="0"/>
          <w:marTop w:val="0"/>
          <w:marBottom w:val="0"/>
          <w:divBdr>
            <w:top w:val="none" w:sz="0" w:space="0" w:color="auto"/>
            <w:left w:val="none" w:sz="0" w:space="0" w:color="auto"/>
            <w:bottom w:val="none" w:sz="0" w:space="0" w:color="auto"/>
            <w:right w:val="none" w:sz="0" w:space="0" w:color="auto"/>
          </w:divBdr>
        </w:div>
        <w:div w:id="196241775">
          <w:marLeft w:val="0"/>
          <w:marRight w:val="0"/>
          <w:marTop w:val="0"/>
          <w:marBottom w:val="0"/>
          <w:divBdr>
            <w:top w:val="none" w:sz="0" w:space="0" w:color="auto"/>
            <w:left w:val="none" w:sz="0" w:space="0" w:color="auto"/>
            <w:bottom w:val="none" w:sz="0" w:space="0" w:color="auto"/>
            <w:right w:val="none" w:sz="0" w:space="0" w:color="auto"/>
          </w:divBdr>
        </w:div>
        <w:div w:id="1908801547">
          <w:marLeft w:val="0"/>
          <w:marRight w:val="0"/>
          <w:marTop w:val="0"/>
          <w:marBottom w:val="0"/>
          <w:divBdr>
            <w:top w:val="none" w:sz="0" w:space="0" w:color="auto"/>
            <w:left w:val="none" w:sz="0" w:space="0" w:color="auto"/>
            <w:bottom w:val="none" w:sz="0" w:space="0" w:color="auto"/>
            <w:right w:val="none" w:sz="0" w:space="0" w:color="auto"/>
          </w:divBdr>
        </w:div>
        <w:div w:id="934830024">
          <w:marLeft w:val="0"/>
          <w:marRight w:val="0"/>
          <w:marTop w:val="0"/>
          <w:marBottom w:val="0"/>
          <w:divBdr>
            <w:top w:val="none" w:sz="0" w:space="0" w:color="auto"/>
            <w:left w:val="none" w:sz="0" w:space="0" w:color="auto"/>
            <w:bottom w:val="none" w:sz="0" w:space="0" w:color="auto"/>
            <w:right w:val="none" w:sz="0" w:space="0" w:color="auto"/>
          </w:divBdr>
        </w:div>
        <w:div w:id="587075584">
          <w:marLeft w:val="0"/>
          <w:marRight w:val="0"/>
          <w:marTop w:val="0"/>
          <w:marBottom w:val="0"/>
          <w:divBdr>
            <w:top w:val="none" w:sz="0" w:space="0" w:color="auto"/>
            <w:left w:val="none" w:sz="0" w:space="0" w:color="auto"/>
            <w:bottom w:val="none" w:sz="0" w:space="0" w:color="auto"/>
            <w:right w:val="none" w:sz="0" w:space="0" w:color="auto"/>
          </w:divBdr>
        </w:div>
        <w:div w:id="1395271400">
          <w:marLeft w:val="0"/>
          <w:marRight w:val="0"/>
          <w:marTop w:val="0"/>
          <w:marBottom w:val="0"/>
          <w:divBdr>
            <w:top w:val="none" w:sz="0" w:space="0" w:color="auto"/>
            <w:left w:val="none" w:sz="0" w:space="0" w:color="auto"/>
            <w:bottom w:val="none" w:sz="0" w:space="0" w:color="auto"/>
            <w:right w:val="none" w:sz="0" w:space="0" w:color="auto"/>
          </w:divBdr>
        </w:div>
        <w:div w:id="871573715">
          <w:marLeft w:val="0"/>
          <w:marRight w:val="0"/>
          <w:marTop w:val="0"/>
          <w:marBottom w:val="0"/>
          <w:divBdr>
            <w:top w:val="none" w:sz="0" w:space="0" w:color="auto"/>
            <w:left w:val="none" w:sz="0" w:space="0" w:color="auto"/>
            <w:bottom w:val="none" w:sz="0" w:space="0" w:color="auto"/>
            <w:right w:val="none" w:sz="0" w:space="0" w:color="auto"/>
          </w:divBdr>
        </w:div>
        <w:div w:id="777142324">
          <w:marLeft w:val="0"/>
          <w:marRight w:val="0"/>
          <w:marTop w:val="0"/>
          <w:marBottom w:val="0"/>
          <w:divBdr>
            <w:top w:val="none" w:sz="0" w:space="0" w:color="auto"/>
            <w:left w:val="none" w:sz="0" w:space="0" w:color="auto"/>
            <w:bottom w:val="none" w:sz="0" w:space="0" w:color="auto"/>
            <w:right w:val="none" w:sz="0" w:space="0" w:color="auto"/>
          </w:divBdr>
        </w:div>
        <w:div w:id="681975554">
          <w:marLeft w:val="0"/>
          <w:marRight w:val="0"/>
          <w:marTop w:val="0"/>
          <w:marBottom w:val="0"/>
          <w:divBdr>
            <w:top w:val="none" w:sz="0" w:space="0" w:color="auto"/>
            <w:left w:val="none" w:sz="0" w:space="0" w:color="auto"/>
            <w:bottom w:val="none" w:sz="0" w:space="0" w:color="auto"/>
            <w:right w:val="none" w:sz="0" w:space="0" w:color="auto"/>
          </w:divBdr>
        </w:div>
        <w:div w:id="559366640">
          <w:marLeft w:val="0"/>
          <w:marRight w:val="0"/>
          <w:marTop w:val="0"/>
          <w:marBottom w:val="0"/>
          <w:divBdr>
            <w:top w:val="none" w:sz="0" w:space="0" w:color="auto"/>
            <w:left w:val="none" w:sz="0" w:space="0" w:color="auto"/>
            <w:bottom w:val="none" w:sz="0" w:space="0" w:color="auto"/>
            <w:right w:val="none" w:sz="0" w:space="0" w:color="auto"/>
          </w:divBdr>
        </w:div>
        <w:div w:id="1059671785">
          <w:marLeft w:val="0"/>
          <w:marRight w:val="0"/>
          <w:marTop w:val="0"/>
          <w:marBottom w:val="0"/>
          <w:divBdr>
            <w:top w:val="none" w:sz="0" w:space="0" w:color="auto"/>
            <w:left w:val="none" w:sz="0" w:space="0" w:color="auto"/>
            <w:bottom w:val="none" w:sz="0" w:space="0" w:color="auto"/>
            <w:right w:val="none" w:sz="0" w:space="0" w:color="auto"/>
          </w:divBdr>
        </w:div>
        <w:div w:id="1845897850">
          <w:marLeft w:val="0"/>
          <w:marRight w:val="0"/>
          <w:marTop w:val="0"/>
          <w:marBottom w:val="0"/>
          <w:divBdr>
            <w:top w:val="none" w:sz="0" w:space="0" w:color="auto"/>
            <w:left w:val="none" w:sz="0" w:space="0" w:color="auto"/>
            <w:bottom w:val="none" w:sz="0" w:space="0" w:color="auto"/>
            <w:right w:val="none" w:sz="0" w:space="0" w:color="auto"/>
          </w:divBdr>
        </w:div>
        <w:div w:id="425663081">
          <w:marLeft w:val="0"/>
          <w:marRight w:val="0"/>
          <w:marTop w:val="0"/>
          <w:marBottom w:val="0"/>
          <w:divBdr>
            <w:top w:val="none" w:sz="0" w:space="0" w:color="auto"/>
            <w:left w:val="none" w:sz="0" w:space="0" w:color="auto"/>
            <w:bottom w:val="none" w:sz="0" w:space="0" w:color="auto"/>
            <w:right w:val="none" w:sz="0" w:space="0" w:color="auto"/>
          </w:divBdr>
        </w:div>
        <w:div w:id="782501922">
          <w:marLeft w:val="0"/>
          <w:marRight w:val="0"/>
          <w:marTop w:val="0"/>
          <w:marBottom w:val="0"/>
          <w:divBdr>
            <w:top w:val="none" w:sz="0" w:space="0" w:color="auto"/>
            <w:left w:val="none" w:sz="0" w:space="0" w:color="auto"/>
            <w:bottom w:val="none" w:sz="0" w:space="0" w:color="auto"/>
            <w:right w:val="none" w:sz="0" w:space="0" w:color="auto"/>
          </w:divBdr>
        </w:div>
        <w:div w:id="190535065">
          <w:marLeft w:val="0"/>
          <w:marRight w:val="0"/>
          <w:marTop w:val="0"/>
          <w:marBottom w:val="0"/>
          <w:divBdr>
            <w:top w:val="none" w:sz="0" w:space="0" w:color="auto"/>
            <w:left w:val="none" w:sz="0" w:space="0" w:color="auto"/>
            <w:bottom w:val="none" w:sz="0" w:space="0" w:color="auto"/>
            <w:right w:val="none" w:sz="0" w:space="0" w:color="auto"/>
          </w:divBdr>
        </w:div>
        <w:div w:id="1707752806">
          <w:marLeft w:val="0"/>
          <w:marRight w:val="0"/>
          <w:marTop w:val="0"/>
          <w:marBottom w:val="0"/>
          <w:divBdr>
            <w:top w:val="none" w:sz="0" w:space="0" w:color="auto"/>
            <w:left w:val="none" w:sz="0" w:space="0" w:color="auto"/>
            <w:bottom w:val="none" w:sz="0" w:space="0" w:color="auto"/>
            <w:right w:val="none" w:sz="0" w:space="0" w:color="auto"/>
          </w:divBdr>
        </w:div>
        <w:div w:id="68157707">
          <w:marLeft w:val="0"/>
          <w:marRight w:val="0"/>
          <w:marTop w:val="0"/>
          <w:marBottom w:val="0"/>
          <w:divBdr>
            <w:top w:val="none" w:sz="0" w:space="0" w:color="auto"/>
            <w:left w:val="none" w:sz="0" w:space="0" w:color="auto"/>
            <w:bottom w:val="none" w:sz="0" w:space="0" w:color="auto"/>
            <w:right w:val="none" w:sz="0" w:space="0" w:color="auto"/>
          </w:divBdr>
        </w:div>
        <w:div w:id="17660338">
          <w:marLeft w:val="0"/>
          <w:marRight w:val="0"/>
          <w:marTop w:val="0"/>
          <w:marBottom w:val="0"/>
          <w:divBdr>
            <w:top w:val="none" w:sz="0" w:space="0" w:color="auto"/>
            <w:left w:val="none" w:sz="0" w:space="0" w:color="auto"/>
            <w:bottom w:val="none" w:sz="0" w:space="0" w:color="auto"/>
            <w:right w:val="none" w:sz="0" w:space="0" w:color="auto"/>
          </w:divBdr>
        </w:div>
        <w:div w:id="1182547058">
          <w:marLeft w:val="0"/>
          <w:marRight w:val="0"/>
          <w:marTop w:val="0"/>
          <w:marBottom w:val="0"/>
          <w:divBdr>
            <w:top w:val="none" w:sz="0" w:space="0" w:color="auto"/>
            <w:left w:val="none" w:sz="0" w:space="0" w:color="auto"/>
            <w:bottom w:val="none" w:sz="0" w:space="0" w:color="auto"/>
            <w:right w:val="none" w:sz="0" w:space="0" w:color="auto"/>
          </w:divBdr>
        </w:div>
        <w:div w:id="1931114613">
          <w:marLeft w:val="0"/>
          <w:marRight w:val="0"/>
          <w:marTop w:val="0"/>
          <w:marBottom w:val="0"/>
          <w:divBdr>
            <w:top w:val="none" w:sz="0" w:space="0" w:color="auto"/>
            <w:left w:val="none" w:sz="0" w:space="0" w:color="auto"/>
            <w:bottom w:val="none" w:sz="0" w:space="0" w:color="auto"/>
            <w:right w:val="none" w:sz="0" w:space="0" w:color="auto"/>
          </w:divBdr>
        </w:div>
        <w:div w:id="1479105643">
          <w:marLeft w:val="0"/>
          <w:marRight w:val="0"/>
          <w:marTop w:val="0"/>
          <w:marBottom w:val="0"/>
          <w:divBdr>
            <w:top w:val="none" w:sz="0" w:space="0" w:color="auto"/>
            <w:left w:val="none" w:sz="0" w:space="0" w:color="auto"/>
            <w:bottom w:val="none" w:sz="0" w:space="0" w:color="auto"/>
            <w:right w:val="none" w:sz="0" w:space="0" w:color="auto"/>
          </w:divBdr>
        </w:div>
        <w:div w:id="433479788">
          <w:marLeft w:val="0"/>
          <w:marRight w:val="0"/>
          <w:marTop w:val="0"/>
          <w:marBottom w:val="0"/>
          <w:divBdr>
            <w:top w:val="none" w:sz="0" w:space="0" w:color="auto"/>
            <w:left w:val="none" w:sz="0" w:space="0" w:color="auto"/>
            <w:bottom w:val="none" w:sz="0" w:space="0" w:color="auto"/>
            <w:right w:val="none" w:sz="0" w:space="0" w:color="auto"/>
          </w:divBdr>
        </w:div>
        <w:div w:id="1052850627">
          <w:marLeft w:val="0"/>
          <w:marRight w:val="0"/>
          <w:marTop w:val="0"/>
          <w:marBottom w:val="0"/>
          <w:divBdr>
            <w:top w:val="none" w:sz="0" w:space="0" w:color="auto"/>
            <w:left w:val="none" w:sz="0" w:space="0" w:color="auto"/>
            <w:bottom w:val="none" w:sz="0" w:space="0" w:color="auto"/>
            <w:right w:val="none" w:sz="0" w:space="0" w:color="auto"/>
          </w:divBdr>
        </w:div>
        <w:div w:id="159393630">
          <w:marLeft w:val="0"/>
          <w:marRight w:val="0"/>
          <w:marTop w:val="0"/>
          <w:marBottom w:val="0"/>
          <w:divBdr>
            <w:top w:val="none" w:sz="0" w:space="0" w:color="auto"/>
            <w:left w:val="none" w:sz="0" w:space="0" w:color="auto"/>
            <w:bottom w:val="none" w:sz="0" w:space="0" w:color="auto"/>
            <w:right w:val="none" w:sz="0" w:space="0" w:color="auto"/>
          </w:divBdr>
        </w:div>
        <w:div w:id="1299728955">
          <w:marLeft w:val="0"/>
          <w:marRight w:val="0"/>
          <w:marTop w:val="0"/>
          <w:marBottom w:val="0"/>
          <w:divBdr>
            <w:top w:val="none" w:sz="0" w:space="0" w:color="auto"/>
            <w:left w:val="none" w:sz="0" w:space="0" w:color="auto"/>
            <w:bottom w:val="none" w:sz="0" w:space="0" w:color="auto"/>
            <w:right w:val="none" w:sz="0" w:space="0" w:color="auto"/>
          </w:divBdr>
        </w:div>
        <w:div w:id="1308239072">
          <w:marLeft w:val="0"/>
          <w:marRight w:val="0"/>
          <w:marTop w:val="0"/>
          <w:marBottom w:val="0"/>
          <w:divBdr>
            <w:top w:val="none" w:sz="0" w:space="0" w:color="auto"/>
            <w:left w:val="none" w:sz="0" w:space="0" w:color="auto"/>
            <w:bottom w:val="none" w:sz="0" w:space="0" w:color="auto"/>
            <w:right w:val="none" w:sz="0" w:space="0" w:color="auto"/>
          </w:divBdr>
        </w:div>
        <w:div w:id="968974610">
          <w:marLeft w:val="0"/>
          <w:marRight w:val="0"/>
          <w:marTop w:val="0"/>
          <w:marBottom w:val="0"/>
          <w:divBdr>
            <w:top w:val="none" w:sz="0" w:space="0" w:color="auto"/>
            <w:left w:val="none" w:sz="0" w:space="0" w:color="auto"/>
            <w:bottom w:val="none" w:sz="0" w:space="0" w:color="auto"/>
            <w:right w:val="none" w:sz="0" w:space="0" w:color="auto"/>
          </w:divBdr>
        </w:div>
        <w:div w:id="549196788">
          <w:marLeft w:val="0"/>
          <w:marRight w:val="0"/>
          <w:marTop w:val="0"/>
          <w:marBottom w:val="0"/>
          <w:divBdr>
            <w:top w:val="none" w:sz="0" w:space="0" w:color="auto"/>
            <w:left w:val="none" w:sz="0" w:space="0" w:color="auto"/>
            <w:bottom w:val="none" w:sz="0" w:space="0" w:color="auto"/>
            <w:right w:val="none" w:sz="0" w:space="0" w:color="auto"/>
          </w:divBdr>
        </w:div>
        <w:div w:id="2019305691">
          <w:marLeft w:val="0"/>
          <w:marRight w:val="0"/>
          <w:marTop w:val="0"/>
          <w:marBottom w:val="0"/>
          <w:divBdr>
            <w:top w:val="none" w:sz="0" w:space="0" w:color="auto"/>
            <w:left w:val="none" w:sz="0" w:space="0" w:color="auto"/>
            <w:bottom w:val="none" w:sz="0" w:space="0" w:color="auto"/>
            <w:right w:val="none" w:sz="0" w:space="0" w:color="auto"/>
          </w:divBdr>
        </w:div>
        <w:div w:id="1747460463">
          <w:marLeft w:val="0"/>
          <w:marRight w:val="0"/>
          <w:marTop w:val="0"/>
          <w:marBottom w:val="0"/>
          <w:divBdr>
            <w:top w:val="none" w:sz="0" w:space="0" w:color="auto"/>
            <w:left w:val="none" w:sz="0" w:space="0" w:color="auto"/>
            <w:bottom w:val="none" w:sz="0" w:space="0" w:color="auto"/>
            <w:right w:val="none" w:sz="0" w:space="0" w:color="auto"/>
          </w:divBdr>
        </w:div>
        <w:div w:id="955675691">
          <w:marLeft w:val="0"/>
          <w:marRight w:val="0"/>
          <w:marTop w:val="0"/>
          <w:marBottom w:val="0"/>
          <w:divBdr>
            <w:top w:val="none" w:sz="0" w:space="0" w:color="auto"/>
            <w:left w:val="none" w:sz="0" w:space="0" w:color="auto"/>
            <w:bottom w:val="none" w:sz="0" w:space="0" w:color="auto"/>
            <w:right w:val="none" w:sz="0" w:space="0" w:color="auto"/>
          </w:divBdr>
        </w:div>
        <w:div w:id="1019085324">
          <w:marLeft w:val="0"/>
          <w:marRight w:val="0"/>
          <w:marTop w:val="0"/>
          <w:marBottom w:val="0"/>
          <w:divBdr>
            <w:top w:val="none" w:sz="0" w:space="0" w:color="auto"/>
            <w:left w:val="none" w:sz="0" w:space="0" w:color="auto"/>
            <w:bottom w:val="none" w:sz="0" w:space="0" w:color="auto"/>
            <w:right w:val="none" w:sz="0" w:space="0" w:color="auto"/>
          </w:divBdr>
        </w:div>
        <w:div w:id="566451948">
          <w:marLeft w:val="0"/>
          <w:marRight w:val="0"/>
          <w:marTop w:val="0"/>
          <w:marBottom w:val="0"/>
          <w:divBdr>
            <w:top w:val="none" w:sz="0" w:space="0" w:color="auto"/>
            <w:left w:val="none" w:sz="0" w:space="0" w:color="auto"/>
            <w:bottom w:val="none" w:sz="0" w:space="0" w:color="auto"/>
            <w:right w:val="none" w:sz="0" w:space="0" w:color="auto"/>
          </w:divBdr>
        </w:div>
        <w:div w:id="527447556">
          <w:marLeft w:val="0"/>
          <w:marRight w:val="0"/>
          <w:marTop w:val="0"/>
          <w:marBottom w:val="0"/>
          <w:divBdr>
            <w:top w:val="none" w:sz="0" w:space="0" w:color="auto"/>
            <w:left w:val="none" w:sz="0" w:space="0" w:color="auto"/>
            <w:bottom w:val="none" w:sz="0" w:space="0" w:color="auto"/>
            <w:right w:val="none" w:sz="0" w:space="0" w:color="auto"/>
          </w:divBdr>
        </w:div>
        <w:div w:id="1020157124">
          <w:marLeft w:val="0"/>
          <w:marRight w:val="0"/>
          <w:marTop w:val="0"/>
          <w:marBottom w:val="0"/>
          <w:divBdr>
            <w:top w:val="none" w:sz="0" w:space="0" w:color="auto"/>
            <w:left w:val="none" w:sz="0" w:space="0" w:color="auto"/>
            <w:bottom w:val="none" w:sz="0" w:space="0" w:color="auto"/>
            <w:right w:val="none" w:sz="0" w:space="0" w:color="auto"/>
          </w:divBdr>
        </w:div>
        <w:div w:id="1707413295">
          <w:marLeft w:val="0"/>
          <w:marRight w:val="0"/>
          <w:marTop w:val="0"/>
          <w:marBottom w:val="0"/>
          <w:divBdr>
            <w:top w:val="none" w:sz="0" w:space="0" w:color="auto"/>
            <w:left w:val="none" w:sz="0" w:space="0" w:color="auto"/>
            <w:bottom w:val="none" w:sz="0" w:space="0" w:color="auto"/>
            <w:right w:val="none" w:sz="0" w:space="0" w:color="auto"/>
          </w:divBdr>
        </w:div>
        <w:div w:id="496386075">
          <w:marLeft w:val="0"/>
          <w:marRight w:val="0"/>
          <w:marTop w:val="0"/>
          <w:marBottom w:val="0"/>
          <w:divBdr>
            <w:top w:val="none" w:sz="0" w:space="0" w:color="auto"/>
            <w:left w:val="none" w:sz="0" w:space="0" w:color="auto"/>
            <w:bottom w:val="none" w:sz="0" w:space="0" w:color="auto"/>
            <w:right w:val="none" w:sz="0" w:space="0" w:color="auto"/>
          </w:divBdr>
        </w:div>
        <w:div w:id="1736050256">
          <w:marLeft w:val="0"/>
          <w:marRight w:val="0"/>
          <w:marTop w:val="0"/>
          <w:marBottom w:val="0"/>
          <w:divBdr>
            <w:top w:val="none" w:sz="0" w:space="0" w:color="auto"/>
            <w:left w:val="none" w:sz="0" w:space="0" w:color="auto"/>
            <w:bottom w:val="none" w:sz="0" w:space="0" w:color="auto"/>
            <w:right w:val="none" w:sz="0" w:space="0" w:color="auto"/>
          </w:divBdr>
        </w:div>
        <w:div w:id="622075472">
          <w:marLeft w:val="0"/>
          <w:marRight w:val="0"/>
          <w:marTop w:val="0"/>
          <w:marBottom w:val="0"/>
          <w:divBdr>
            <w:top w:val="none" w:sz="0" w:space="0" w:color="auto"/>
            <w:left w:val="none" w:sz="0" w:space="0" w:color="auto"/>
            <w:bottom w:val="none" w:sz="0" w:space="0" w:color="auto"/>
            <w:right w:val="none" w:sz="0" w:space="0" w:color="auto"/>
          </w:divBdr>
        </w:div>
        <w:div w:id="2116167748">
          <w:marLeft w:val="0"/>
          <w:marRight w:val="0"/>
          <w:marTop w:val="0"/>
          <w:marBottom w:val="0"/>
          <w:divBdr>
            <w:top w:val="none" w:sz="0" w:space="0" w:color="auto"/>
            <w:left w:val="none" w:sz="0" w:space="0" w:color="auto"/>
            <w:bottom w:val="none" w:sz="0" w:space="0" w:color="auto"/>
            <w:right w:val="none" w:sz="0" w:space="0" w:color="auto"/>
          </w:divBdr>
        </w:div>
        <w:div w:id="1485201805">
          <w:marLeft w:val="0"/>
          <w:marRight w:val="0"/>
          <w:marTop w:val="0"/>
          <w:marBottom w:val="0"/>
          <w:divBdr>
            <w:top w:val="none" w:sz="0" w:space="0" w:color="auto"/>
            <w:left w:val="none" w:sz="0" w:space="0" w:color="auto"/>
            <w:bottom w:val="none" w:sz="0" w:space="0" w:color="auto"/>
            <w:right w:val="none" w:sz="0" w:space="0" w:color="auto"/>
          </w:divBdr>
        </w:div>
        <w:div w:id="254680010">
          <w:marLeft w:val="0"/>
          <w:marRight w:val="0"/>
          <w:marTop w:val="0"/>
          <w:marBottom w:val="0"/>
          <w:divBdr>
            <w:top w:val="none" w:sz="0" w:space="0" w:color="auto"/>
            <w:left w:val="none" w:sz="0" w:space="0" w:color="auto"/>
            <w:bottom w:val="none" w:sz="0" w:space="0" w:color="auto"/>
            <w:right w:val="none" w:sz="0" w:space="0" w:color="auto"/>
          </w:divBdr>
        </w:div>
        <w:div w:id="882862800">
          <w:marLeft w:val="0"/>
          <w:marRight w:val="0"/>
          <w:marTop w:val="0"/>
          <w:marBottom w:val="0"/>
          <w:divBdr>
            <w:top w:val="none" w:sz="0" w:space="0" w:color="auto"/>
            <w:left w:val="none" w:sz="0" w:space="0" w:color="auto"/>
            <w:bottom w:val="none" w:sz="0" w:space="0" w:color="auto"/>
            <w:right w:val="none" w:sz="0" w:space="0" w:color="auto"/>
          </w:divBdr>
        </w:div>
        <w:div w:id="1161122324">
          <w:marLeft w:val="0"/>
          <w:marRight w:val="0"/>
          <w:marTop w:val="0"/>
          <w:marBottom w:val="0"/>
          <w:divBdr>
            <w:top w:val="none" w:sz="0" w:space="0" w:color="auto"/>
            <w:left w:val="none" w:sz="0" w:space="0" w:color="auto"/>
            <w:bottom w:val="none" w:sz="0" w:space="0" w:color="auto"/>
            <w:right w:val="none" w:sz="0" w:space="0" w:color="auto"/>
          </w:divBdr>
        </w:div>
        <w:div w:id="2041273961">
          <w:marLeft w:val="0"/>
          <w:marRight w:val="0"/>
          <w:marTop w:val="0"/>
          <w:marBottom w:val="0"/>
          <w:divBdr>
            <w:top w:val="none" w:sz="0" w:space="0" w:color="auto"/>
            <w:left w:val="none" w:sz="0" w:space="0" w:color="auto"/>
            <w:bottom w:val="none" w:sz="0" w:space="0" w:color="auto"/>
            <w:right w:val="none" w:sz="0" w:space="0" w:color="auto"/>
          </w:divBdr>
        </w:div>
        <w:div w:id="350106787">
          <w:marLeft w:val="0"/>
          <w:marRight w:val="0"/>
          <w:marTop w:val="0"/>
          <w:marBottom w:val="0"/>
          <w:divBdr>
            <w:top w:val="none" w:sz="0" w:space="0" w:color="auto"/>
            <w:left w:val="none" w:sz="0" w:space="0" w:color="auto"/>
            <w:bottom w:val="none" w:sz="0" w:space="0" w:color="auto"/>
            <w:right w:val="none" w:sz="0" w:space="0" w:color="auto"/>
          </w:divBdr>
        </w:div>
        <w:div w:id="2021739486">
          <w:marLeft w:val="0"/>
          <w:marRight w:val="0"/>
          <w:marTop w:val="0"/>
          <w:marBottom w:val="0"/>
          <w:divBdr>
            <w:top w:val="none" w:sz="0" w:space="0" w:color="auto"/>
            <w:left w:val="none" w:sz="0" w:space="0" w:color="auto"/>
            <w:bottom w:val="none" w:sz="0" w:space="0" w:color="auto"/>
            <w:right w:val="none" w:sz="0" w:space="0" w:color="auto"/>
          </w:divBdr>
        </w:div>
        <w:div w:id="362024845">
          <w:marLeft w:val="0"/>
          <w:marRight w:val="0"/>
          <w:marTop w:val="0"/>
          <w:marBottom w:val="0"/>
          <w:divBdr>
            <w:top w:val="none" w:sz="0" w:space="0" w:color="auto"/>
            <w:left w:val="none" w:sz="0" w:space="0" w:color="auto"/>
            <w:bottom w:val="none" w:sz="0" w:space="0" w:color="auto"/>
            <w:right w:val="none" w:sz="0" w:space="0" w:color="auto"/>
          </w:divBdr>
        </w:div>
        <w:div w:id="544870004">
          <w:marLeft w:val="0"/>
          <w:marRight w:val="0"/>
          <w:marTop w:val="0"/>
          <w:marBottom w:val="0"/>
          <w:divBdr>
            <w:top w:val="none" w:sz="0" w:space="0" w:color="auto"/>
            <w:left w:val="none" w:sz="0" w:space="0" w:color="auto"/>
            <w:bottom w:val="none" w:sz="0" w:space="0" w:color="auto"/>
            <w:right w:val="none" w:sz="0" w:space="0" w:color="auto"/>
          </w:divBdr>
        </w:div>
        <w:div w:id="2105496017">
          <w:marLeft w:val="0"/>
          <w:marRight w:val="0"/>
          <w:marTop w:val="0"/>
          <w:marBottom w:val="0"/>
          <w:divBdr>
            <w:top w:val="none" w:sz="0" w:space="0" w:color="auto"/>
            <w:left w:val="none" w:sz="0" w:space="0" w:color="auto"/>
            <w:bottom w:val="none" w:sz="0" w:space="0" w:color="auto"/>
            <w:right w:val="none" w:sz="0" w:space="0" w:color="auto"/>
          </w:divBdr>
        </w:div>
        <w:div w:id="1289583163">
          <w:marLeft w:val="0"/>
          <w:marRight w:val="0"/>
          <w:marTop w:val="0"/>
          <w:marBottom w:val="0"/>
          <w:divBdr>
            <w:top w:val="none" w:sz="0" w:space="0" w:color="auto"/>
            <w:left w:val="none" w:sz="0" w:space="0" w:color="auto"/>
            <w:bottom w:val="none" w:sz="0" w:space="0" w:color="auto"/>
            <w:right w:val="none" w:sz="0" w:space="0" w:color="auto"/>
          </w:divBdr>
        </w:div>
        <w:div w:id="1547378057">
          <w:marLeft w:val="0"/>
          <w:marRight w:val="0"/>
          <w:marTop w:val="0"/>
          <w:marBottom w:val="0"/>
          <w:divBdr>
            <w:top w:val="none" w:sz="0" w:space="0" w:color="auto"/>
            <w:left w:val="none" w:sz="0" w:space="0" w:color="auto"/>
            <w:bottom w:val="none" w:sz="0" w:space="0" w:color="auto"/>
            <w:right w:val="none" w:sz="0" w:space="0" w:color="auto"/>
          </w:divBdr>
        </w:div>
        <w:div w:id="542713846">
          <w:marLeft w:val="0"/>
          <w:marRight w:val="0"/>
          <w:marTop w:val="0"/>
          <w:marBottom w:val="0"/>
          <w:divBdr>
            <w:top w:val="none" w:sz="0" w:space="0" w:color="auto"/>
            <w:left w:val="none" w:sz="0" w:space="0" w:color="auto"/>
            <w:bottom w:val="none" w:sz="0" w:space="0" w:color="auto"/>
            <w:right w:val="none" w:sz="0" w:space="0" w:color="auto"/>
          </w:divBdr>
        </w:div>
        <w:div w:id="735973659">
          <w:marLeft w:val="0"/>
          <w:marRight w:val="0"/>
          <w:marTop w:val="0"/>
          <w:marBottom w:val="0"/>
          <w:divBdr>
            <w:top w:val="none" w:sz="0" w:space="0" w:color="auto"/>
            <w:left w:val="none" w:sz="0" w:space="0" w:color="auto"/>
            <w:bottom w:val="none" w:sz="0" w:space="0" w:color="auto"/>
            <w:right w:val="none" w:sz="0" w:space="0" w:color="auto"/>
          </w:divBdr>
        </w:div>
        <w:div w:id="1137837308">
          <w:marLeft w:val="0"/>
          <w:marRight w:val="0"/>
          <w:marTop w:val="0"/>
          <w:marBottom w:val="0"/>
          <w:divBdr>
            <w:top w:val="none" w:sz="0" w:space="0" w:color="auto"/>
            <w:left w:val="none" w:sz="0" w:space="0" w:color="auto"/>
            <w:bottom w:val="none" w:sz="0" w:space="0" w:color="auto"/>
            <w:right w:val="none" w:sz="0" w:space="0" w:color="auto"/>
          </w:divBdr>
        </w:div>
        <w:div w:id="887570644">
          <w:marLeft w:val="0"/>
          <w:marRight w:val="0"/>
          <w:marTop w:val="0"/>
          <w:marBottom w:val="0"/>
          <w:divBdr>
            <w:top w:val="none" w:sz="0" w:space="0" w:color="auto"/>
            <w:left w:val="none" w:sz="0" w:space="0" w:color="auto"/>
            <w:bottom w:val="none" w:sz="0" w:space="0" w:color="auto"/>
            <w:right w:val="none" w:sz="0" w:space="0" w:color="auto"/>
          </w:divBdr>
        </w:div>
        <w:div w:id="306933645">
          <w:marLeft w:val="0"/>
          <w:marRight w:val="0"/>
          <w:marTop w:val="0"/>
          <w:marBottom w:val="0"/>
          <w:divBdr>
            <w:top w:val="none" w:sz="0" w:space="0" w:color="auto"/>
            <w:left w:val="none" w:sz="0" w:space="0" w:color="auto"/>
            <w:bottom w:val="none" w:sz="0" w:space="0" w:color="auto"/>
            <w:right w:val="none" w:sz="0" w:space="0" w:color="auto"/>
          </w:divBdr>
        </w:div>
        <w:div w:id="417824627">
          <w:marLeft w:val="0"/>
          <w:marRight w:val="0"/>
          <w:marTop w:val="0"/>
          <w:marBottom w:val="0"/>
          <w:divBdr>
            <w:top w:val="none" w:sz="0" w:space="0" w:color="auto"/>
            <w:left w:val="none" w:sz="0" w:space="0" w:color="auto"/>
            <w:bottom w:val="none" w:sz="0" w:space="0" w:color="auto"/>
            <w:right w:val="none" w:sz="0" w:space="0" w:color="auto"/>
          </w:divBdr>
        </w:div>
        <w:div w:id="223683325">
          <w:marLeft w:val="0"/>
          <w:marRight w:val="0"/>
          <w:marTop w:val="0"/>
          <w:marBottom w:val="0"/>
          <w:divBdr>
            <w:top w:val="none" w:sz="0" w:space="0" w:color="auto"/>
            <w:left w:val="none" w:sz="0" w:space="0" w:color="auto"/>
            <w:bottom w:val="none" w:sz="0" w:space="0" w:color="auto"/>
            <w:right w:val="none" w:sz="0" w:space="0" w:color="auto"/>
          </w:divBdr>
        </w:div>
        <w:div w:id="1291588442">
          <w:marLeft w:val="0"/>
          <w:marRight w:val="0"/>
          <w:marTop w:val="0"/>
          <w:marBottom w:val="0"/>
          <w:divBdr>
            <w:top w:val="none" w:sz="0" w:space="0" w:color="auto"/>
            <w:left w:val="none" w:sz="0" w:space="0" w:color="auto"/>
            <w:bottom w:val="none" w:sz="0" w:space="0" w:color="auto"/>
            <w:right w:val="none" w:sz="0" w:space="0" w:color="auto"/>
          </w:divBdr>
        </w:div>
        <w:div w:id="1904103398">
          <w:marLeft w:val="0"/>
          <w:marRight w:val="0"/>
          <w:marTop w:val="0"/>
          <w:marBottom w:val="0"/>
          <w:divBdr>
            <w:top w:val="none" w:sz="0" w:space="0" w:color="auto"/>
            <w:left w:val="none" w:sz="0" w:space="0" w:color="auto"/>
            <w:bottom w:val="none" w:sz="0" w:space="0" w:color="auto"/>
            <w:right w:val="none" w:sz="0" w:space="0" w:color="auto"/>
          </w:divBdr>
        </w:div>
        <w:div w:id="1033774448">
          <w:marLeft w:val="0"/>
          <w:marRight w:val="0"/>
          <w:marTop w:val="0"/>
          <w:marBottom w:val="0"/>
          <w:divBdr>
            <w:top w:val="none" w:sz="0" w:space="0" w:color="auto"/>
            <w:left w:val="none" w:sz="0" w:space="0" w:color="auto"/>
            <w:bottom w:val="none" w:sz="0" w:space="0" w:color="auto"/>
            <w:right w:val="none" w:sz="0" w:space="0" w:color="auto"/>
          </w:divBdr>
          <w:divsChild>
            <w:div w:id="1170875853">
              <w:marLeft w:val="-75"/>
              <w:marRight w:val="0"/>
              <w:marTop w:val="30"/>
              <w:marBottom w:val="30"/>
              <w:divBdr>
                <w:top w:val="none" w:sz="0" w:space="0" w:color="auto"/>
                <w:left w:val="none" w:sz="0" w:space="0" w:color="auto"/>
                <w:bottom w:val="none" w:sz="0" w:space="0" w:color="auto"/>
                <w:right w:val="none" w:sz="0" w:space="0" w:color="auto"/>
              </w:divBdr>
              <w:divsChild>
                <w:div w:id="1796870790">
                  <w:marLeft w:val="0"/>
                  <w:marRight w:val="0"/>
                  <w:marTop w:val="0"/>
                  <w:marBottom w:val="0"/>
                  <w:divBdr>
                    <w:top w:val="none" w:sz="0" w:space="0" w:color="auto"/>
                    <w:left w:val="none" w:sz="0" w:space="0" w:color="auto"/>
                    <w:bottom w:val="none" w:sz="0" w:space="0" w:color="auto"/>
                    <w:right w:val="none" w:sz="0" w:space="0" w:color="auto"/>
                  </w:divBdr>
                  <w:divsChild>
                    <w:div w:id="934359992">
                      <w:marLeft w:val="0"/>
                      <w:marRight w:val="0"/>
                      <w:marTop w:val="0"/>
                      <w:marBottom w:val="0"/>
                      <w:divBdr>
                        <w:top w:val="none" w:sz="0" w:space="0" w:color="auto"/>
                        <w:left w:val="none" w:sz="0" w:space="0" w:color="auto"/>
                        <w:bottom w:val="none" w:sz="0" w:space="0" w:color="auto"/>
                        <w:right w:val="none" w:sz="0" w:space="0" w:color="auto"/>
                      </w:divBdr>
                    </w:div>
                    <w:div w:id="923994926">
                      <w:marLeft w:val="0"/>
                      <w:marRight w:val="0"/>
                      <w:marTop w:val="0"/>
                      <w:marBottom w:val="0"/>
                      <w:divBdr>
                        <w:top w:val="none" w:sz="0" w:space="0" w:color="auto"/>
                        <w:left w:val="none" w:sz="0" w:space="0" w:color="auto"/>
                        <w:bottom w:val="none" w:sz="0" w:space="0" w:color="auto"/>
                        <w:right w:val="none" w:sz="0" w:space="0" w:color="auto"/>
                      </w:divBdr>
                    </w:div>
                  </w:divsChild>
                </w:div>
                <w:div w:id="550191560">
                  <w:marLeft w:val="0"/>
                  <w:marRight w:val="0"/>
                  <w:marTop w:val="0"/>
                  <w:marBottom w:val="0"/>
                  <w:divBdr>
                    <w:top w:val="none" w:sz="0" w:space="0" w:color="auto"/>
                    <w:left w:val="none" w:sz="0" w:space="0" w:color="auto"/>
                    <w:bottom w:val="none" w:sz="0" w:space="0" w:color="auto"/>
                    <w:right w:val="none" w:sz="0" w:space="0" w:color="auto"/>
                  </w:divBdr>
                  <w:divsChild>
                    <w:div w:id="486868122">
                      <w:marLeft w:val="0"/>
                      <w:marRight w:val="0"/>
                      <w:marTop w:val="0"/>
                      <w:marBottom w:val="0"/>
                      <w:divBdr>
                        <w:top w:val="none" w:sz="0" w:space="0" w:color="auto"/>
                        <w:left w:val="none" w:sz="0" w:space="0" w:color="auto"/>
                        <w:bottom w:val="none" w:sz="0" w:space="0" w:color="auto"/>
                        <w:right w:val="none" w:sz="0" w:space="0" w:color="auto"/>
                      </w:divBdr>
                    </w:div>
                    <w:div w:id="397747543">
                      <w:marLeft w:val="0"/>
                      <w:marRight w:val="0"/>
                      <w:marTop w:val="0"/>
                      <w:marBottom w:val="0"/>
                      <w:divBdr>
                        <w:top w:val="none" w:sz="0" w:space="0" w:color="auto"/>
                        <w:left w:val="none" w:sz="0" w:space="0" w:color="auto"/>
                        <w:bottom w:val="none" w:sz="0" w:space="0" w:color="auto"/>
                        <w:right w:val="none" w:sz="0" w:space="0" w:color="auto"/>
                      </w:divBdr>
                    </w:div>
                  </w:divsChild>
                </w:div>
                <w:div w:id="1368482150">
                  <w:marLeft w:val="0"/>
                  <w:marRight w:val="0"/>
                  <w:marTop w:val="0"/>
                  <w:marBottom w:val="0"/>
                  <w:divBdr>
                    <w:top w:val="none" w:sz="0" w:space="0" w:color="auto"/>
                    <w:left w:val="none" w:sz="0" w:space="0" w:color="auto"/>
                    <w:bottom w:val="none" w:sz="0" w:space="0" w:color="auto"/>
                    <w:right w:val="none" w:sz="0" w:space="0" w:color="auto"/>
                  </w:divBdr>
                  <w:divsChild>
                    <w:div w:id="550847542">
                      <w:marLeft w:val="0"/>
                      <w:marRight w:val="0"/>
                      <w:marTop w:val="0"/>
                      <w:marBottom w:val="0"/>
                      <w:divBdr>
                        <w:top w:val="none" w:sz="0" w:space="0" w:color="auto"/>
                        <w:left w:val="none" w:sz="0" w:space="0" w:color="auto"/>
                        <w:bottom w:val="none" w:sz="0" w:space="0" w:color="auto"/>
                        <w:right w:val="none" w:sz="0" w:space="0" w:color="auto"/>
                      </w:divBdr>
                    </w:div>
                    <w:div w:id="2023581649">
                      <w:marLeft w:val="0"/>
                      <w:marRight w:val="0"/>
                      <w:marTop w:val="0"/>
                      <w:marBottom w:val="0"/>
                      <w:divBdr>
                        <w:top w:val="none" w:sz="0" w:space="0" w:color="auto"/>
                        <w:left w:val="none" w:sz="0" w:space="0" w:color="auto"/>
                        <w:bottom w:val="none" w:sz="0" w:space="0" w:color="auto"/>
                        <w:right w:val="none" w:sz="0" w:space="0" w:color="auto"/>
                      </w:divBdr>
                    </w:div>
                  </w:divsChild>
                </w:div>
                <w:div w:id="426655513">
                  <w:marLeft w:val="0"/>
                  <w:marRight w:val="0"/>
                  <w:marTop w:val="0"/>
                  <w:marBottom w:val="0"/>
                  <w:divBdr>
                    <w:top w:val="none" w:sz="0" w:space="0" w:color="auto"/>
                    <w:left w:val="none" w:sz="0" w:space="0" w:color="auto"/>
                    <w:bottom w:val="none" w:sz="0" w:space="0" w:color="auto"/>
                    <w:right w:val="none" w:sz="0" w:space="0" w:color="auto"/>
                  </w:divBdr>
                  <w:divsChild>
                    <w:div w:id="935864743">
                      <w:marLeft w:val="0"/>
                      <w:marRight w:val="0"/>
                      <w:marTop w:val="0"/>
                      <w:marBottom w:val="0"/>
                      <w:divBdr>
                        <w:top w:val="none" w:sz="0" w:space="0" w:color="auto"/>
                        <w:left w:val="none" w:sz="0" w:space="0" w:color="auto"/>
                        <w:bottom w:val="none" w:sz="0" w:space="0" w:color="auto"/>
                        <w:right w:val="none" w:sz="0" w:space="0" w:color="auto"/>
                      </w:divBdr>
                    </w:div>
                    <w:div w:id="2097823108">
                      <w:marLeft w:val="0"/>
                      <w:marRight w:val="0"/>
                      <w:marTop w:val="0"/>
                      <w:marBottom w:val="0"/>
                      <w:divBdr>
                        <w:top w:val="none" w:sz="0" w:space="0" w:color="auto"/>
                        <w:left w:val="none" w:sz="0" w:space="0" w:color="auto"/>
                        <w:bottom w:val="none" w:sz="0" w:space="0" w:color="auto"/>
                        <w:right w:val="none" w:sz="0" w:space="0" w:color="auto"/>
                      </w:divBdr>
                    </w:div>
                    <w:div w:id="2044668121">
                      <w:marLeft w:val="0"/>
                      <w:marRight w:val="0"/>
                      <w:marTop w:val="0"/>
                      <w:marBottom w:val="0"/>
                      <w:divBdr>
                        <w:top w:val="none" w:sz="0" w:space="0" w:color="auto"/>
                        <w:left w:val="none" w:sz="0" w:space="0" w:color="auto"/>
                        <w:bottom w:val="none" w:sz="0" w:space="0" w:color="auto"/>
                        <w:right w:val="none" w:sz="0" w:space="0" w:color="auto"/>
                      </w:divBdr>
                    </w:div>
                  </w:divsChild>
                </w:div>
                <w:div w:id="559899907">
                  <w:marLeft w:val="0"/>
                  <w:marRight w:val="0"/>
                  <w:marTop w:val="0"/>
                  <w:marBottom w:val="0"/>
                  <w:divBdr>
                    <w:top w:val="none" w:sz="0" w:space="0" w:color="auto"/>
                    <w:left w:val="none" w:sz="0" w:space="0" w:color="auto"/>
                    <w:bottom w:val="none" w:sz="0" w:space="0" w:color="auto"/>
                    <w:right w:val="none" w:sz="0" w:space="0" w:color="auto"/>
                  </w:divBdr>
                  <w:divsChild>
                    <w:div w:id="1306736151">
                      <w:marLeft w:val="0"/>
                      <w:marRight w:val="0"/>
                      <w:marTop w:val="0"/>
                      <w:marBottom w:val="0"/>
                      <w:divBdr>
                        <w:top w:val="none" w:sz="0" w:space="0" w:color="auto"/>
                        <w:left w:val="none" w:sz="0" w:space="0" w:color="auto"/>
                        <w:bottom w:val="none" w:sz="0" w:space="0" w:color="auto"/>
                        <w:right w:val="none" w:sz="0" w:space="0" w:color="auto"/>
                      </w:divBdr>
                    </w:div>
                  </w:divsChild>
                </w:div>
                <w:div w:id="2102483813">
                  <w:marLeft w:val="0"/>
                  <w:marRight w:val="0"/>
                  <w:marTop w:val="0"/>
                  <w:marBottom w:val="0"/>
                  <w:divBdr>
                    <w:top w:val="none" w:sz="0" w:space="0" w:color="auto"/>
                    <w:left w:val="none" w:sz="0" w:space="0" w:color="auto"/>
                    <w:bottom w:val="none" w:sz="0" w:space="0" w:color="auto"/>
                    <w:right w:val="none" w:sz="0" w:space="0" w:color="auto"/>
                  </w:divBdr>
                  <w:divsChild>
                    <w:div w:id="1359701422">
                      <w:marLeft w:val="0"/>
                      <w:marRight w:val="0"/>
                      <w:marTop w:val="0"/>
                      <w:marBottom w:val="0"/>
                      <w:divBdr>
                        <w:top w:val="none" w:sz="0" w:space="0" w:color="auto"/>
                        <w:left w:val="none" w:sz="0" w:space="0" w:color="auto"/>
                        <w:bottom w:val="none" w:sz="0" w:space="0" w:color="auto"/>
                        <w:right w:val="none" w:sz="0" w:space="0" w:color="auto"/>
                      </w:divBdr>
                    </w:div>
                    <w:div w:id="1603882419">
                      <w:marLeft w:val="0"/>
                      <w:marRight w:val="0"/>
                      <w:marTop w:val="0"/>
                      <w:marBottom w:val="0"/>
                      <w:divBdr>
                        <w:top w:val="none" w:sz="0" w:space="0" w:color="auto"/>
                        <w:left w:val="none" w:sz="0" w:space="0" w:color="auto"/>
                        <w:bottom w:val="none" w:sz="0" w:space="0" w:color="auto"/>
                        <w:right w:val="none" w:sz="0" w:space="0" w:color="auto"/>
                      </w:divBdr>
                    </w:div>
                  </w:divsChild>
                </w:div>
                <w:div w:id="1866558652">
                  <w:marLeft w:val="0"/>
                  <w:marRight w:val="0"/>
                  <w:marTop w:val="0"/>
                  <w:marBottom w:val="0"/>
                  <w:divBdr>
                    <w:top w:val="none" w:sz="0" w:space="0" w:color="auto"/>
                    <w:left w:val="none" w:sz="0" w:space="0" w:color="auto"/>
                    <w:bottom w:val="none" w:sz="0" w:space="0" w:color="auto"/>
                    <w:right w:val="none" w:sz="0" w:space="0" w:color="auto"/>
                  </w:divBdr>
                  <w:divsChild>
                    <w:div w:id="1487432492">
                      <w:marLeft w:val="0"/>
                      <w:marRight w:val="0"/>
                      <w:marTop w:val="0"/>
                      <w:marBottom w:val="0"/>
                      <w:divBdr>
                        <w:top w:val="none" w:sz="0" w:space="0" w:color="auto"/>
                        <w:left w:val="none" w:sz="0" w:space="0" w:color="auto"/>
                        <w:bottom w:val="none" w:sz="0" w:space="0" w:color="auto"/>
                        <w:right w:val="none" w:sz="0" w:space="0" w:color="auto"/>
                      </w:divBdr>
                    </w:div>
                    <w:div w:id="391731118">
                      <w:marLeft w:val="0"/>
                      <w:marRight w:val="0"/>
                      <w:marTop w:val="0"/>
                      <w:marBottom w:val="0"/>
                      <w:divBdr>
                        <w:top w:val="none" w:sz="0" w:space="0" w:color="auto"/>
                        <w:left w:val="none" w:sz="0" w:space="0" w:color="auto"/>
                        <w:bottom w:val="none" w:sz="0" w:space="0" w:color="auto"/>
                        <w:right w:val="none" w:sz="0" w:space="0" w:color="auto"/>
                      </w:divBdr>
                    </w:div>
                    <w:div w:id="1390769063">
                      <w:marLeft w:val="0"/>
                      <w:marRight w:val="0"/>
                      <w:marTop w:val="0"/>
                      <w:marBottom w:val="0"/>
                      <w:divBdr>
                        <w:top w:val="none" w:sz="0" w:space="0" w:color="auto"/>
                        <w:left w:val="none" w:sz="0" w:space="0" w:color="auto"/>
                        <w:bottom w:val="none" w:sz="0" w:space="0" w:color="auto"/>
                        <w:right w:val="none" w:sz="0" w:space="0" w:color="auto"/>
                      </w:divBdr>
                    </w:div>
                  </w:divsChild>
                </w:div>
                <w:div w:id="231622637">
                  <w:marLeft w:val="0"/>
                  <w:marRight w:val="0"/>
                  <w:marTop w:val="0"/>
                  <w:marBottom w:val="0"/>
                  <w:divBdr>
                    <w:top w:val="none" w:sz="0" w:space="0" w:color="auto"/>
                    <w:left w:val="none" w:sz="0" w:space="0" w:color="auto"/>
                    <w:bottom w:val="none" w:sz="0" w:space="0" w:color="auto"/>
                    <w:right w:val="none" w:sz="0" w:space="0" w:color="auto"/>
                  </w:divBdr>
                  <w:divsChild>
                    <w:div w:id="3587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3557">
          <w:marLeft w:val="0"/>
          <w:marRight w:val="0"/>
          <w:marTop w:val="0"/>
          <w:marBottom w:val="0"/>
          <w:divBdr>
            <w:top w:val="none" w:sz="0" w:space="0" w:color="auto"/>
            <w:left w:val="none" w:sz="0" w:space="0" w:color="auto"/>
            <w:bottom w:val="none" w:sz="0" w:space="0" w:color="auto"/>
            <w:right w:val="none" w:sz="0" w:space="0" w:color="auto"/>
          </w:divBdr>
          <w:divsChild>
            <w:div w:id="1475443897">
              <w:marLeft w:val="0"/>
              <w:marRight w:val="0"/>
              <w:marTop w:val="0"/>
              <w:marBottom w:val="0"/>
              <w:divBdr>
                <w:top w:val="none" w:sz="0" w:space="0" w:color="auto"/>
                <w:left w:val="none" w:sz="0" w:space="0" w:color="auto"/>
                <w:bottom w:val="none" w:sz="0" w:space="0" w:color="auto"/>
                <w:right w:val="none" w:sz="0" w:space="0" w:color="auto"/>
              </w:divBdr>
            </w:div>
            <w:div w:id="1902321945">
              <w:marLeft w:val="0"/>
              <w:marRight w:val="0"/>
              <w:marTop w:val="0"/>
              <w:marBottom w:val="0"/>
              <w:divBdr>
                <w:top w:val="none" w:sz="0" w:space="0" w:color="auto"/>
                <w:left w:val="none" w:sz="0" w:space="0" w:color="auto"/>
                <w:bottom w:val="none" w:sz="0" w:space="0" w:color="auto"/>
                <w:right w:val="none" w:sz="0" w:space="0" w:color="auto"/>
              </w:divBdr>
            </w:div>
            <w:div w:id="1008365467">
              <w:marLeft w:val="0"/>
              <w:marRight w:val="0"/>
              <w:marTop w:val="0"/>
              <w:marBottom w:val="0"/>
              <w:divBdr>
                <w:top w:val="none" w:sz="0" w:space="0" w:color="auto"/>
                <w:left w:val="none" w:sz="0" w:space="0" w:color="auto"/>
                <w:bottom w:val="none" w:sz="0" w:space="0" w:color="auto"/>
                <w:right w:val="none" w:sz="0" w:space="0" w:color="auto"/>
              </w:divBdr>
            </w:div>
            <w:div w:id="1108811218">
              <w:marLeft w:val="0"/>
              <w:marRight w:val="0"/>
              <w:marTop w:val="0"/>
              <w:marBottom w:val="0"/>
              <w:divBdr>
                <w:top w:val="none" w:sz="0" w:space="0" w:color="auto"/>
                <w:left w:val="none" w:sz="0" w:space="0" w:color="auto"/>
                <w:bottom w:val="none" w:sz="0" w:space="0" w:color="auto"/>
                <w:right w:val="none" w:sz="0" w:space="0" w:color="auto"/>
              </w:divBdr>
            </w:div>
            <w:div w:id="458456224">
              <w:marLeft w:val="0"/>
              <w:marRight w:val="0"/>
              <w:marTop w:val="0"/>
              <w:marBottom w:val="0"/>
              <w:divBdr>
                <w:top w:val="none" w:sz="0" w:space="0" w:color="auto"/>
                <w:left w:val="none" w:sz="0" w:space="0" w:color="auto"/>
                <w:bottom w:val="none" w:sz="0" w:space="0" w:color="auto"/>
                <w:right w:val="none" w:sz="0" w:space="0" w:color="auto"/>
              </w:divBdr>
            </w:div>
            <w:div w:id="844829450">
              <w:marLeft w:val="0"/>
              <w:marRight w:val="0"/>
              <w:marTop w:val="0"/>
              <w:marBottom w:val="0"/>
              <w:divBdr>
                <w:top w:val="none" w:sz="0" w:space="0" w:color="auto"/>
                <w:left w:val="none" w:sz="0" w:space="0" w:color="auto"/>
                <w:bottom w:val="none" w:sz="0" w:space="0" w:color="auto"/>
                <w:right w:val="none" w:sz="0" w:space="0" w:color="auto"/>
              </w:divBdr>
            </w:div>
            <w:div w:id="111286180">
              <w:marLeft w:val="0"/>
              <w:marRight w:val="0"/>
              <w:marTop w:val="0"/>
              <w:marBottom w:val="0"/>
              <w:divBdr>
                <w:top w:val="none" w:sz="0" w:space="0" w:color="auto"/>
                <w:left w:val="none" w:sz="0" w:space="0" w:color="auto"/>
                <w:bottom w:val="none" w:sz="0" w:space="0" w:color="auto"/>
                <w:right w:val="none" w:sz="0" w:space="0" w:color="auto"/>
              </w:divBdr>
            </w:div>
            <w:div w:id="2021736197">
              <w:marLeft w:val="0"/>
              <w:marRight w:val="0"/>
              <w:marTop w:val="0"/>
              <w:marBottom w:val="0"/>
              <w:divBdr>
                <w:top w:val="none" w:sz="0" w:space="0" w:color="auto"/>
                <w:left w:val="none" w:sz="0" w:space="0" w:color="auto"/>
                <w:bottom w:val="none" w:sz="0" w:space="0" w:color="auto"/>
                <w:right w:val="none" w:sz="0" w:space="0" w:color="auto"/>
              </w:divBdr>
            </w:div>
            <w:div w:id="891238056">
              <w:marLeft w:val="0"/>
              <w:marRight w:val="0"/>
              <w:marTop w:val="0"/>
              <w:marBottom w:val="0"/>
              <w:divBdr>
                <w:top w:val="none" w:sz="0" w:space="0" w:color="auto"/>
                <w:left w:val="none" w:sz="0" w:space="0" w:color="auto"/>
                <w:bottom w:val="none" w:sz="0" w:space="0" w:color="auto"/>
                <w:right w:val="none" w:sz="0" w:space="0" w:color="auto"/>
              </w:divBdr>
            </w:div>
            <w:div w:id="1851868996">
              <w:marLeft w:val="0"/>
              <w:marRight w:val="0"/>
              <w:marTop w:val="0"/>
              <w:marBottom w:val="0"/>
              <w:divBdr>
                <w:top w:val="none" w:sz="0" w:space="0" w:color="auto"/>
                <w:left w:val="none" w:sz="0" w:space="0" w:color="auto"/>
                <w:bottom w:val="none" w:sz="0" w:space="0" w:color="auto"/>
                <w:right w:val="none" w:sz="0" w:space="0" w:color="auto"/>
              </w:divBdr>
            </w:div>
            <w:div w:id="269318101">
              <w:marLeft w:val="0"/>
              <w:marRight w:val="0"/>
              <w:marTop w:val="0"/>
              <w:marBottom w:val="0"/>
              <w:divBdr>
                <w:top w:val="none" w:sz="0" w:space="0" w:color="auto"/>
                <w:left w:val="none" w:sz="0" w:space="0" w:color="auto"/>
                <w:bottom w:val="none" w:sz="0" w:space="0" w:color="auto"/>
                <w:right w:val="none" w:sz="0" w:space="0" w:color="auto"/>
              </w:divBdr>
            </w:div>
            <w:div w:id="1523788577">
              <w:marLeft w:val="0"/>
              <w:marRight w:val="0"/>
              <w:marTop w:val="0"/>
              <w:marBottom w:val="0"/>
              <w:divBdr>
                <w:top w:val="none" w:sz="0" w:space="0" w:color="auto"/>
                <w:left w:val="none" w:sz="0" w:space="0" w:color="auto"/>
                <w:bottom w:val="none" w:sz="0" w:space="0" w:color="auto"/>
                <w:right w:val="none" w:sz="0" w:space="0" w:color="auto"/>
              </w:divBdr>
            </w:div>
            <w:div w:id="1721395010">
              <w:marLeft w:val="0"/>
              <w:marRight w:val="0"/>
              <w:marTop w:val="0"/>
              <w:marBottom w:val="0"/>
              <w:divBdr>
                <w:top w:val="none" w:sz="0" w:space="0" w:color="auto"/>
                <w:left w:val="none" w:sz="0" w:space="0" w:color="auto"/>
                <w:bottom w:val="none" w:sz="0" w:space="0" w:color="auto"/>
                <w:right w:val="none" w:sz="0" w:space="0" w:color="auto"/>
              </w:divBdr>
            </w:div>
            <w:div w:id="1907913578">
              <w:marLeft w:val="0"/>
              <w:marRight w:val="0"/>
              <w:marTop w:val="0"/>
              <w:marBottom w:val="0"/>
              <w:divBdr>
                <w:top w:val="none" w:sz="0" w:space="0" w:color="auto"/>
                <w:left w:val="none" w:sz="0" w:space="0" w:color="auto"/>
                <w:bottom w:val="none" w:sz="0" w:space="0" w:color="auto"/>
                <w:right w:val="none" w:sz="0" w:space="0" w:color="auto"/>
              </w:divBdr>
            </w:div>
            <w:div w:id="1124614641">
              <w:marLeft w:val="0"/>
              <w:marRight w:val="0"/>
              <w:marTop w:val="0"/>
              <w:marBottom w:val="0"/>
              <w:divBdr>
                <w:top w:val="none" w:sz="0" w:space="0" w:color="auto"/>
                <w:left w:val="none" w:sz="0" w:space="0" w:color="auto"/>
                <w:bottom w:val="none" w:sz="0" w:space="0" w:color="auto"/>
                <w:right w:val="none" w:sz="0" w:space="0" w:color="auto"/>
              </w:divBdr>
            </w:div>
            <w:div w:id="1547639696">
              <w:marLeft w:val="0"/>
              <w:marRight w:val="0"/>
              <w:marTop w:val="0"/>
              <w:marBottom w:val="0"/>
              <w:divBdr>
                <w:top w:val="none" w:sz="0" w:space="0" w:color="auto"/>
                <w:left w:val="none" w:sz="0" w:space="0" w:color="auto"/>
                <w:bottom w:val="none" w:sz="0" w:space="0" w:color="auto"/>
                <w:right w:val="none" w:sz="0" w:space="0" w:color="auto"/>
              </w:divBdr>
            </w:div>
            <w:div w:id="1616133421">
              <w:marLeft w:val="0"/>
              <w:marRight w:val="0"/>
              <w:marTop w:val="0"/>
              <w:marBottom w:val="0"/>
              <w:divBdr>
                <w:top w:val="none" w:sz="0" w:space="0" w:color="auto"/>
                <w:left w:val="none" w:sz="0" w:space="0" w:color="auto"/>
                <w:bottom w:val="none" w:sz="0" w:space="0" w:color="auto"/>
                <w:right w:val="none" w:sz="0" w:space="0" w:color="auto"/>
              </w:divBdr>
            </w:div>
            <w:div w:id="1997101565">
              <w:marLeft w:val="0"/>
              <w:marRight w:val="0"/>
              <w:marTop w:val="0"/>
              <w:marBottom w:val="0"/>
              <w:divBdr>
                <w:top w:val="none" w:sz="0" w:space="0" w:color="auto"/>
                <w:left w:val="none" w:sz="0" w:space="0" w:color="auto"/>
                <w:bottom w:val="none" w:sz="0" w:space="0" w:color="auto"/>
                <w:right w:val="none" w:sz="0" w:space="0" w:color="auto"/>
              </w:divBdr>
            </w:div>
            <w:div w:id="1662805741">
              <w:marLeft w:val="0"/>
              <w:marRight w:val="0"/>
              <w:marTop w:val="0"/>
              <w:marBottom w:val="0"/>
              <w:divBdr>
                <w:top w:val="none" w:sz="0" w:space="0" w:color="auto"/>
                <w:left w:val="none" w:sz="0" w:space="0" w:color="auto"/>
                <w:bottom w:val="none" w:sz="0" w:space="0" w:color="auto"/>
                <w:right w:val="none" w:sz="0" w:space="0" w:color="auto"/>
              </w:divBdr>
            </w:div>
            <w:div w:id="770662429">
              <w:marLeft w:val="0"/>
              <w:marRight w:val="0"/>
              <w:marTop w:val="0"/>
              <w:marBottom w:val="0"/>
              <w:divBdr>
                <w:top w:val="none" w:sz="0" w:space="0" w:color="auto"/>
                <w:left w:val="none" w:sz="0" w:space="0" w:color="auto"/>
                <w:bottom w:val="none" w:sz="0" w:space="0" w:color="auto"/>
                <w:right w:val="none" w:sz="0" w:space="0" w:color="auto"/>
              </w:divBdr>
            </w:div>
          </w:divsChild>
        </w:div>
        <w:div w:id="1420952523">
          <w:marLeft w:val="0"/>
          <w:marRight w:val="0"/>
          <w:marTop w:val="0"/>
          <w:marBottom w:val="0"/>
          <w:divBdr>
            <w:top w:val="none" w:sz="0" w:space="0" w:color="auto"/>
            <w:left w:val="none" w:sz="0" w:space="0" w:color="auto"/>
            <w:bottom w:val="none" w:sz="0" w:space="0" w:color="auto"/>
            <w:right w:val="none" w:sz="0" w:space="0" w:color="auto"/>
          </w:divBdr>
        </w:div>
        <w:div w:id="217933056">
          <w:marLeft w:val="0"/>
          <w:marRight w:val="0"/>
          <w:marTop w:val="0"/>
          <w:marBottom w:val="0"/>
          <w:divBdr>
            <w:top w:val="none" w:sz="0" w:space="0" w:color="auto"/>
            <w:left w:val="none" w:sz="0" w:space="0" w:color="auto"/>
            <w:bottom w:val="none" w:sz="0" w:space="0" w:color="auto"/>
            <w:right w:val="none" w:sz="0" w:space="0" w:color="auto"/>
          </w:divBdr>
        </w:div>
        <w:div w:id="1687058453">
          <w:marLeft w:val="0"/>
          <w:marRight w:val="0"/>
          <w:marTop w:val="0"/>
          <w:marBottom w:val="0"/>
          <w:divBdr>
            <w:top w:val="none" w:sz="0" w:space="0" w:color="auto"/>
            <w:left w:val="none" w:sz="0" w:space="0" w:color="auto"/>
            <w:bottom w:val="none" w:sz="0" w:space="0" w:color="auto"/>
            <w:right w:val="none" w:sz="0" w:space="0" w:color="auto"/>
          </w:divBdr>
        </w:div>
        <w:div w:id="1809393448">
          <w:marLeft w:val="0"/>
          <w:marRight w:val="0"/>
          <w:marTop w:val="0"/>
          <w:marBottom w:val="0"/>
          <w:divBdr>
            <w:top w:val="none" w:sz="0" w:space="0" w:color="auto"/>
            <w:left w:val="none" w:sz="0" w:space="0" w:color="auto"/>
            <w:bottom w:val="none" w:sz="0" w:space="0" w:color="auto"/>
            <w:right w:val="none" w:sz="0" w:space="0" w:color="auto"/>
          </w:divBdr>
        </w:div>
        <w:div w:id="1209949314">
          <w:marLeft w:val="0"/>
          <w:marRight w:val="0"/>
          <w:marTop w:val="0"/>
          <w:marBottom w:val="0"/>
          <w:divBdr>
            <w:top w:val="none" w:sz="0" w:space="0" w:color="auto"/>
            <w:left w:val="none" w:sz="0" w:space="0" w:color="auto"/>
            <w:bottom w:val="none" w:sz="0" w:space="0" w:color="auto"/>
            <w:right w:val="none" w:sz="0" w:space="0" w:color="auto"/>
          </w:divBdr>
        </w:div>
        <w:div w:id="129713881">
          <w:marLeft w:val="0"/>
          <w:marRight w:val="0"/>
          <w:marTop w:val="0"/>
          <w:marBottom w:val="0"/>
          <w:divBdr>
            <w:top w:val="none" w:sz="0" w:space="0" w:color="auto"/>
            <w:left w:val="none" w:sz="0" w:space="0" w:color="auto"/>
            <w:bottom w:val="none" w:sz="0" w:space="0" w:color="auto"/>
            <w:right w:val="none" w:sz="0" w:space="0" w:color="auto"/>
          </w:divBdr>
        </w:div>
        <w:div w:id="499850576">
          <w:marLeft w:val="0"/>
          <w:marRight w:val="0"/>
          <w:marTop w:val="0"/>
          <w:marBottom w:val="0"/>
          <w:divBdr>
            <w:top w:val="none" w:sz="0" w:space="0" w:color="auto"/>
            <w:left w:val="none" w:sz="0" w:space="0" w:color="auto"/>
            <w:bottom w:val="none" w:sz="0" w:space="0" w:color="auto"/>
            <w:right w:val="none" w:sz="0" w:space="0" w:color="auto"/>
          </w:divBdr>
        </w:div>
        <w:div w:id="89550269">
          <w:marLeft w:val="0"/>
          <w:marRight w:val="0"/>
          <w:marTop w:val="0"/>
          <w:marBottom w:val="0"/>
          <w:divBdr>
            <w:top w:val="none" w:sz="0" w:space="0" w:color="auto"/>
            <w:left w:val="none" w:sz="0" w:space="0" w:color="auto"/>
            <w:bottom w:val="none" w:sz="0" w:space="0" w:color="auto"/>
            <w:right w:val="none" w:sz="0" w:space="0" w:color="auto"/>
          </w:divBdr>
        </w:div>
        <w:div w:id="624696162">
          <w:marLeft w:val="0"/>
          <w:marRight w:val="0"/>
          <w:marTop w:val="0"/>
          <w:marBottom w:val="0"/>
          <w:divBdr>
            <w:top w:val="none" w:sz="0" w:space="0" w:color="auto"/>
            <w:left w:val="none" w:sz="0" w:space="0" w:color="auto"/>
            <w:bottom w:val="none" w:sz="0" w:space="0" w:color="auto"/>
            <w:right w:val="none" w:sz="0" w:space="0" w:color="auto"/>
          </w:divBdr>
        </w:div>
        <w:div w:id="203101504">
          <w:marLeft w:val="0"/>
          <w:marRight w:val="0"/>
          <w:marTop w:val="0"/>
          <w:marBottom w:val="0"/>
          <w:divBdr>
            <w:top w:val="none" w:sz="0" w:space="0" w:color="auto"/>
            <w:left w:val="none" w:sz="0" w:space="0" w:color="auto"/>
            <w:bottom w:val="none" w:sz="0" w:space="0" w:color="auto"/>
            <w:right w:val="none" w:sz="0" w:space="0" w:color="auto"/>
          </w:divBdr>
        </w:div>
        <w:div w:id="1019308995">
          <w:marLeft w:val="0"/>
          <w:marRight w:val="0"/>
          <w:marTop w:val="0"/>
          <w:marBottom w:val="0"/>
          <w:divBdr>
            <w:top w:val="none" w:sz="0" w:space="0" w:color="auto"/>
            <w:left w:val="none" w:sz="0" w:space="0" w:color="auto"/>
            <w:bottom w:val="none" w:sz="0" w:space="0" w:color="auto"/>
            <w:right w:val="none" w:sz="0" w:space="0" w:color="auto"/>
          </w:divBdr>
        </w:div>
        <w:div w:id="1224559292">
          <w:marLeft w:val="0"/>
          <w:marRight w:val="0"/>
          <w:marTop w:val="0"/>
          <w:marBottom w:val="0"/>
          <w:divBdr>
            <w:top w:val="none" w:sz="0" w:space="0" w:color="auto"/>
            <w:left w:val="none" w:sz="0" w:space="0" w:color="auto"/>
            <w:bottom w:val="none" w:sz="0" w:space="0" w:color="auto"/>
            <w:right w:val="none" w:sz="0" w:space="0" w:color="auto"/>
          </w:divBdr>
        </w:div>
        <w:div w:id="496001745">
          <w:marLeft w:val="0"/>
          <w:marRight w:val="0"/>
          <w:marTop w:val="0"/>
          <w:marBottom w:val="0"/>
          <w:divBdr>
            <w:top w:val="none" w:sz="0" w:space="0" w:color="auto"/>
            <w:left w:val="none" w:sz="0" w:space="0" w:color="auto"/>
            <w:bottom w:val="none" w:sz="0" w:space="0" w:color="auto"/>
            <w:right w:val="none" w:sz="0" w:space="0" w:color="auto"/>
          </w:divBdr>
        </w:div>
        <w:div w:id="217281440">
          <w:marLeft w:val="0"/>
          <w:marRight w:val="0"/>
          <w:marTop w:val="0"/>
          <w:marBottom w:val="0"/>
          <w:divBdr>
            <w:top w:val="none" w:sz="0" w:space="0" w:color="auto"/>
            <w:left w:val="none" w:sz="0" w:space="0" w:color="auto"/>
            <w:bottom w:val="none" w:sz="0" w:space="0" w:color="auto"/>
            <w:right w:val="none" w:sz="0" w:space="0" w:color="auto"/>
          </w:divBdr>
        </w:div>
        <w:div w:id="1944023765">
          <w:marLeft w:val="0"/>
          <w:marRight w:val="0"/>
          <w:marTop w:val="0"/>
          <w:marBottom w:val="0"/>
          <w:divBdr>
            <w:top w:val="none" w:sz="0" w:space="0" w:color="auto"/>
            <w:left w:val="none" w:sz="0" w:space="0" w:color="auto"/>
            <w:bottom w:val="none" w:sz="0" w:space="0" w:color="auto"/>
            <w:right w:val="none" w:sz="0" w:space="0" w:color="auto"/>
          </w:divBdr>
        </w:div>
        <w:div w:id="158080084">
          <w:marLeft w:val="0"/>
          <w:marRight w:val="0"/>
          <w:marTop w:val="0"/>
          <w:marBottom w:val="0"/>
          <w:divBdr>
            <w:top w:val="none" w:sz="0" w:space="0" w:color="auto"/>
            <w:left w:val="none" w:sz="0" w:space="0" w:color="auto"/>
            <w:bottom w:val="none" w:sz="0" w:space="0" w:color="auto"/>
            <w:right w:val="none" w:sz="0" w:space="0" w:color="auto"/>
          </w:divBdr>
        </w:div>
        <w:div w:id="1639451301">
          <w:marLeft w:val="0"/>
          <w:marRight w:val="0"/>
          <w:marTop w:val="0"/>
          <w:marBottom w:val="0"/>
          <w:divBdr>
            <w:top w:val="none" w:sz="0" w:space="0" w:color="auto"/>
            <w:left w:val="none" w:sz="0" w:space="0" w:color="auto"/>
            <w:bottom w:val="none" w:sz="0" w:space="0" w:color="auto"/>
            <w:right w:val="none" w:sz="0" w:space="0" w:color="auto"/>
          </w:divBdr>
        </w:div>
        <w:div w:id="1723677972">
          <w:marLeft w:val="0"/>
          <w:marRight w:val="0"/>
          <w:marTop w:val="0"/>
          <w:marBottom w:val="0"/>
          <w:divBdr>
            <w:top w:val="none" w:sz="0" w:space="0" w:color="auto"/>
            <w:left w:val="none" w:sz="0" w:space="0" w:color="auto"/>
            <w:bottom w:val="none" w:sz="0" w:space="0" w:color="auto"/>
            <w:right w:val="none" w:sz="0" w:space="0" w:color="auto"/>
          </w:divBdr>
        </w:div>
        <w:div w:id="1395393535">
          <w:marLeft w:val="0"/>
          <w:marRight w:val="0"/>
          <w:marTop w:val="0"/>
          <w:marBottom w:val="0"/>
          <w:divBdr>
            <w:top w:val="none" w:sz="0" w:space="0" w:color="auto"/>
            <w:left w:val="none" w:sz="0" w:space="0" w:color="auto"/>
            <w:bottom w:val="none" w:sz="0" w:space="0" w:color="auto"/>
            <w:right w:val="none" w:sz="0" w:space="0" w:color="auto"/>
          </w:divBdr>
        </w:div>
        <w:div w:id="1457068117">
          <w:marLeft w:val="0"/>
          <w:marRight w:val="0"/>
          <w:marTop w:val="0"/>
          <w:marBottom w:val="0"/>
          <w:divBdr>
            <w:top w:val="none" w:sz="0" w:space="0" w:color="auto"/>
            <w:left w:val="none" w:sz="0" w:space="0" w:color="auto"/>
            <w:bottom w:val="none" w:sz="0" w:space="0" w:color="auto"/>
            <w:right w:val="none" w:sz="0" w:space="0" w:color="auto"/>
          </w:divBdr>
        </w:div>
        <w:div w:id="253562900">
          <w:marLeft w:val="0"/>
          <w:marRight w:val="0"/>
          <w:marTop w:val="0"/>
          <w:marBottom w:val="0"/>
          <w:divBdr>
            <w:top w:val="none" w:sz="0" w:space="0" w:color="auto"/>
            <w:left w:val="none" w:sz="0" w:space="0" w:color="auto"/>
            <w:bottom w:val="none" w:sz="0" w:space="0" w:color="auto"/>
            <w:right w:val="none" w:sz="0" w:space="0" w:color="auto"/>
          </w:divBdr>
        </w:div>
        <w:div w:id="1528906576">
          <w:marLeft w:val="0"/>
          <w:marRight w:val="0"/>
          <w:marTop w:val="0"/>
          <w:marBottom w:val="0"/>
          <w:divBdr>
            <w:top w:val="none" w:sz="0" w:space="0" w:color="auto"/>
            <w:left w:val="none" w:sz="0" w:space="0" w:color="auto"/>
            <w:bottom w:val="none" w:sz="0" w:space="0" w:color="auto"/>
            <w:right w:val="none" w:sz="0" w:space="0" w:color="auto"/>
          </w:divBdr>
        </w:div>
        <w:div w:id="2115517983">
          <w:marLeft w:val="0"/>
          <w:marRight w:val="0"/>
          <w:marTop w:val="0"/>
          <w:marBottom w:val="0"/>
          <w:divBdr>
            <w:top w:val="none" w:sz="0" w:space="0" w:color="auto"/>
            <w:left w:val="none" w:sz="0" w:space="0" w:color="auto"/>
            <w:bottom w:val="none" w:sz="0" w:space="0" w:color="auto"/>
            <w:right w:val="none" w:sz="0" w:space="0" w:color="auto"/>
          </w:divBdr>
        </w:div>
        <w:div w:id="1160731516">
          <w:marLeft w:val="0"/>
          <w:marRight w:val="0"/>
          <w:marTop w:val="0"/>
          <w:marBottom w:val="0"/>
          <w:divBdr>
            <w:top w:val="none" w:sz="0" w:space="0" w:color="auto"/>
            <w:left w:val="none" w:sz="0" w:space="0" w:color="auto"/>
            <w:bottom w:val="none" w:sz="0" w:space="0" w:color="auto"/>
            <w:right w:val="none" w:sz="0" w:space="0" w:color="auto"/>
          </w:divBdr>
        </w:div>
        <w:div w:id="1084107072">
          <w:marLeft w:val="0"/>
          <w:marRight w:val="0"/>
          <w:marTop w:val="0"/>
          <w:marBottom w:val="0"/>
          <w:divBdr>
            <w:top w:val="none" w:sz="0" w:space="0" w:color="auto"/>
            <w:left w:val="none" w:sz="0" w:space="0" w:color="auto"/>
            <w:bottom w:val="none" w:sz="0" w:space="0" w:color="auto"/>
            <w:right w:val="none" w:sz="0" w:space="0" w:color="auto"/>
          </w:divBdr>
        </w:div>
        <w:div w:id="213930272">
          <w:marLeft w:val="0"/>
          <w:marRight w:val="0"/>
          <w:marTop w:val="0"/>
          <w:marBottom w:val="0"/>
          <w:divBdr>
            <w:top w:val="none" w:sz="0" w:space="0" w:color="auto"/>
            <w:left w:val="none" w:sz="0" w:space="0" w:color="auto"/>
            <w:bottom w:val="none" w:sz="0" w:space="0" w:color="auto"/>
            <w:right w:val="none" w:sz="0" w:space="0" w:color="auto"/>
          </w:divBdr>
        </w:div>
        <w:div w:id="1636638724">
          <w:marLeft w:val="0"/>
          <w:marRight w:val="0"/>
          <w:marTop w:val="0"/>
          <w:marBottom w:val="0"/>
          <w:divBdr>
            <w:top w:val="none" w:sz="0" w:space="0" w:color="auto"/>
            <w:left w:val="none" w:sz="0" w:space="0" w:color="auto"/>
            <w:bottom w:val="none" w:sz="0" w:space="0" w:color="auto"/>
            <w:right w:val="none" w:sz="0" w:space="0" w:color="auto"/>
          </w:divBdr>
        </w:div>
        <w:div w:id="1182473234">
          <w:marLeft w:val="0"/>
          <w:marRight w:val="0"/>
          <w:marTop w:val="0"/>
          <w:marBottom w:val="0"/>
          <w:divBdr>
            <w:top w:val="none" w:sz="0" w:space="0" w:color="auto"/>
            <w:left w:val="none" w:sz="0" w:space="0" w:color="auto"/>
            <w:bottom w:val="none" w:sz="0" w:space="0" w:color="auto"/>
            <w:right w:val="none" w:sz="0" w:space="0" w:color="auto"/>
          </w:divBdr>
        </w:div>
        <w:div w:id="1751150170">
          <w:marLeft w:val="0"/>
          <w:marRight w:val="0"/>
          <w:marTop w:val="0"/>
          <w:marBottom w:val="0"/>
          <w:divBdr>
            <w:top w:val="none" w:sz="0" w:space="0" w:color="auto"/>
            <w:left w:val="none" w:sz="0" w:space="0" w:color="auto"/>
            <w:bottom w:val="none" w:sz="0" w:space="0" w:color="auto"/>
            <w:right w:val="none" w:sz="0" w:space="0" w:color="auto"/>
          </w:divBdr>
        </w:div>
        <w:div w:id="395009187">
          <w:marLeft w:val="0"/>
          <w:marRight w:val="0"/>
          <w:marTop w:val="0"/>
          <w:marBottom w:val="0"/>
          <w:divBdr>
            <w:top w:val="none" w:sz="0" w:space="0" w:color="auto"/>
            <w:left w:val="none" w:sz="0" w:space="0" w:color="auto"/>
            <w:bottom w:val="none" w:sz="0" w:space="0" w:color="auto"/>
            <w:right w:val="none" w:sz="0" w:space="0" w:color="auto"/>
          </w:divBdr>
        </w:div>
        <w:div w:id="1791627431">
          <w:marLeft w:val="0"/>
          <w:marRight w:val="0"/>
          <w:marTop w:val="0"/>
          <w:marBottom w:val="0"/>
          <w:divBdr>
            <w:top w:val="none" w:sz="0" w:space="0" w:color="auto"/>
            <w:left w:val="none" w:sz="0" w:space="0" w:color="auto"/>
            <w:bottom w:val="none" w:sz="0" w:space="0" w:color="auto"/>
            <w:right w:val="none" w:sz="0" w:space="0" w:color="auto"/>
          </w:divBdr>
        </w:div>
        <w:div w:id="1697462390">
          <w:marLeft w:val="0"/>
          <w:marRight w:val="0"/>
          <w:marTop w:val="0"/>
          <w:marBottom w:val="0"/>
          <w:divBdr>
            <w:top w:val="none" w:sz="0" w:space="0" w:color="auto"/>
            <w:left w:val="none" w:sz="0" w:space="0" w:color="auto"/>
            <w:bottom w:val="none" w:sz="0" w:space="0" w:color="auto"/>
            <w:right w:val="none" w:sz="0" w:space="0" w:color="auto"/>
          </w:divBdr>
        </w:div>
        <w:div w:id="705133139">
          <w:marLeft w:val="0"/>
          <w:marRight w:val="0"/>
          <w:marTop w:val="0"/>
          <w:marBottom w:val="0"/>
          <w:divBdr>
            <w:top w:val="none" w:sz="0" w:space="0" w:color="auto"/>
            <w:left w:val="none" w:sz="0" w:space="0" w:color="auto"/>
            <w:bottom w:val="none" w:sz="0" w:space="0" w:color="auto"/>
            <w:right w:val="none" w:sz="0" w:space="0" w:color="auto"/>
          </w:divBdr>
        </w:div>
        <w:div w:id="23600637">
          <w:marLeft w:val="0"/>
          <w:marRight w:val="0"/>
          <w:marTop w:val="0"/>
          <w:marBottom w:val="0"/>
          <w:divBdr>
            <w:top w:val="none" w:sz="0" w:space="0" w:color="auto"/>
            <w:left w:val="none" w:sz="0" w:space="0" w:color="auto"/>
            <w:bottom w:val="none" w:sz="0" w:space="0" w:color="auto"/>
            <w:right w:val="none" w:sz="0" w:space="0" w:color="auto"/>
          </w:divBdr>
        </w:div>
        <w:div w:id="1970894711">
          <w:marLeft w:val="0"/>
          <w:marRight w:val="0"/>
          <w:marTop w:val="0"/>
          <w:marBottom w:val="0"/>
          <w:divBdr>
            <w:top w:val="none" w:sz="0" w:space="0" w:color="auto"/>
            <w:left w:val="none" w:sz="0" w:space="0" w:color="auto"/>
            <w:bottom w:val="none" w:sz="0" w:space="0" w:color="auto"/>
            <w:right w:val="none" w:sz="0" w:space="0" w:color="auto"/>
          </w:divBdr>
        </w:div>
        <w:div w:id="1023703256">
          <w:marLeft w:val="0"/>
          <w:marRight w:val="0"/>
          <w:marTop w:val="0"/>
          <w:marBottom w:val="0"/>
          <w:divBdr>
            <w:top w:val="none" w:sz="0" w:space="0" w:color="auto"/>
            <w:left w:val="none" w:sz="0" w:space="0" w:color="auto"/>
            <w:bottom w:val="none" w:sz="0" w:space="0" w:color="auto"/>
            <w:right w:val="none" w:sz="0" w:space="0" w:color="auto"/>
          </w:divBdr>
        </w:div>
        <w:div w:id="689262182">
          <w:marLeft w:val="0"/>
          <w:marRight w:val="0"/>
          <w:marTop w:val="0"/>
          <w:marBottom w:val="0"/>
          <w:divBdr>
            <w:top w:val="none" w:sz="0" w:space="0" w:color="auto"/>
            <w:left w:val="none" w:sz="0" w:space="0" w:color="auto"/>
            <w:bottom w:val="none" w:sz="0" w:space="0" w:color="auto"/>
            <w:right w:val="none" w:sz="0" w:space="0" w:color="auto"/>
          </w:divBdr>
        </w:div>
        <w:div w:id="944003645">
          <w:marLeft w:val="0"/>
          <w:marRight w:val="0"/>
          <w:marTop w:val="0"/>
          <w:marBottom w:val="0"/>
          <w:divBdr>
            <w:top w:val="none" w:sz="0" w:space="0" w:color="auto"/>
            <w:left w:val="none" w:sz="0" w:space="0" w:color="auto"/>
            <w:bottom w:val="none" w:sz="0" w:space="0" w:color="auto"/>
            <w:right w:val="none" w:sz="0" w:space="0" w:color="auto"/>
          </w:divBdr>
        </w:div>
        <w:div w:id="2047558721">
          <w:marLeft w:val="0"/>
          <w:marRight w:val="0"/>
          <w:marTop w:val="0"/>
          <w:marBottom w:val="0"/>
          <w:divBdr>
            <w:top w:val="none" w:sz="0" w:space="0" w:color="auto"/>
            <w:left w:val="none" w:sz="0" w:space="0" w:color="auto"/>
            <w:bottom w:val="none" w:sz="0" w:space="0" w:color="auto"/>
            <w:right w:val="none" w:sz="0" w:space="0" w:color="auto"/>
          </w:divBdr>
        </w:div>
        <w:div w:id="82844971">
          <w:marLeft w:val="0"/>
          <w:marRight w:val="0"/>
          <w:marTop w:val="0"/>
          <w:marBottom w:val="0"/>
          <w:divBdr>
            <w:top w:val="none" w:sz="0" w:space="0" w:color="auto"/>
            <w:left w:val="none" w:sz="0" w:space="0" w:color="auto"/>
            <w:bottom w:val="none" w:sz="0" w:space="0" w:color="auto"/>
            <w:right w:val="none" w:sz="0" w:space="0" w:color="auto"/>
          </w:divBdr>
        </w:div>
        <w:div w:id="427895356">
          <w:marLeft w:val="0"/>
          <w:marRight w:val="0"/>
          <w:marTop w:val="0"/>
          <w:marBottom w:val="0"/>
          <w:divBdr>
            <w:top w:val="none" w:sz="0" w:space="0" w:color="auto"/>
            <w:left w:val="none" w:sz="0" w:space="0" w:color="auto"/>
            <w:bottom w:val="none" w:sz="0" w:space="0" w:color="auto"/>
            <w:right w:val="none" w:sz="0" w:space="0" w:color="auto"/>
          </w:divBdr>
        </w:div>
        <w:div w:id="1512796878">
          <w:marLeft w:val="0"/>
          <w:marRight w:val="0"/>
          <w:marTop w:val="0"/>
          <w:marBottom w:val="0"/>
          <w:divBdr>
            <w:top w:val="none" w:sz="0" w:space="0" w:color="auto"/>
            <w:left w:val="none" w:sz="0" w:space="0" w:color="auto"/>
            <w:bottom w:val="none" w:sz="0" w:space="0" w:color="auto"/>
            <w:right w:val="none" w:sz="0" w:space="0" w:color="auto"/>
          </w:divBdr>
        </w:div>
        <w:div w:id="2055806580">
          <w:marLeft w:val="0"/>
          <w:marRight w:val="0"/>
          <w:marTop w:val="0"/>
          <w:marBottom w:val="0"/>
          <w:divBdr>
            <w:top w:val="none" w:sz="0" w:space="0" w:color="auto"/>
            <w:left w:val="none" w:sz="0" w:space="0" w:color="auto"/>
            <w:bottom w:val="none" w:sz="0" w:space="0" w:color="auto"/>
            <w:right w:val="none" w:sz="0" w:space="0" w:color="auto"/>
          </w:divBdr>
        </w:div>
        <w:div w:id="1773041225">
          <w:marLeft w:val="0"/>
          <w:marRight w:val="0"/>
          <w:marTop w:val="0"/>
          <w:marBottom w:val="0"/>
          <w:divBdr>
            <w:top w:val="none" w:sz="0" w:space="0" w:color="auto"/>
            <w:left w:val="none" w:sz="0" w:space="0" w:color="auto"/>
            <w:bottom w:val="none" w:sz="0" w:space="0" w:color="auto"/>
            <w:right w:val="none" w:sz="0" w:space="0" w:color="auto"/>
          </w:divBdr>
        </w:div>
        <w:div w:id="208609012">
          <w:marLeft w:val="0"/>
          <w:marRight w:val="0"/>
          <w:marTop w:val="0"/>
          <w:marBottom w:val="0"/>
          <w:divBdr>
            <w:top w:val="none" w:sz="0" w:space="0" w:color="auto"/>
            <w:left w:val="none" w:sz="0" w:space="0" w:color="auto"/>
            <w:bottom w:val="none" w:sz="0" w:space="0" w:color="auto"/>
            <w:right w:val="none" w:sz="0" w:space="0" w:color="auto"/>
          </w:divBdr>
        </w:div>
        <w:div w:id="2028553293">
          <w:marLeft w:val="0"/>
          <w:marRight w:val="0"/>
          <w:marTop w:val="0"/>
          <w:marBottom w:val="0"/>
          <w:divBdr>
            <w:top w:val="none" w:sz="0" w:space="0" w:color="auto"/>
            <w:left w:val="none" w:sz="0" w:space="0" w:color="auto"/>
            <w:bottom w:val="none" w:sz="0" w:space="0" w:color="auto"/>
            <w:right w:val="none" w:sz="0" w:space="0" w:color="auto"/>
          </w:divBdr>
        </w:div>
        <w:div w:id="1632051568">
          <w:marLeft w:val="0"/>
          <w:marRight w:val="0"/>
          <w:marTop w:val="0"/>
          <w:marBottom w:val="0"/>
          <w:divBdr>
            <w:top w:val="none" w:sz="0" w:space="0" w:color="auto"/>
            <w:left w:val="none" w:sz="0" w:space="0" w:color="auto"/>
            <w:bottom w:val="none" w:sz="0" w:space="0" w:color="auto"/>
            <w:right w:val="none" w:sz="0" w:space="0" w:color="auto"/>
          </w:divBdr>
        </w:div>
        <w:div w:id="1715230526">
          <w:marLeft w:val="0"/>
          <w:marRight w:val="0"/>
          <w:marTop w:val="0"/>
          <w:marBottom w:val="0"/>
          <w:divBdr>
            <w:top w:val="none" w:sz="0" w:space="0" w:color="auto"/>
            <w:left w:val="none" w:sz="0" w:space="0" w:color="auto"/>
            <w:bottom w:val="none" w:sz="0" w:space="0" w:color="auto"/>
            <w:right w:val="none" w:sz="0" w:space="0" w:color="auto"/>
          </w:divBdr>
        </w:div>
        <w:div w:id="2131363973">
          <w:marLeft w:val="0"/>
          <w:marRight w:val="0"/>
          <w:marTop w:val="0"/>
          <w:marBottom w:val="0"/>
          <w:divBdr>
            <w:top w:val="none" w:sz="0" w:space="0" w:color="auto"/>
            <w:left w:val="none" w:sz="0" w:space="0" w:color="auto"/>
            <w:bottom w:val="none" w:sz="0" w:space="0" w:color="auto"/>
            <w:right w:val="none" w:sz="0" w:space="0" w:color="auto"/>
          </w:divBdr>
        </w:div>
        <w:div w:id="1459227544">
          <w:marLeft w:val="0"/>
          <w:marRight w:val="0"/>
          <w:marTop w:val="0"/>
          <w:marBottom w:val="0"/>
          <w:divBdr>
            <w:top w:val="none" w:sz="0" w:space="0" w:color="auto"/>
            <w:left w:val="none" w:sz="0" w:space="0" w:color="auto"/>
            <w:bottom w:val="none" w:sz="0" w:space="0" w:color="auto"/>
            <w:right w:val="none" w:sz="0" w:space="0" w:color="auto"/>
          </w:divBdr>
        </w:div>
        <w:div w:id="1149402045">
          <w:marLeft w:val="0"/>
          <w:marRight w:val="0"/>
          <w:marTop w:val="0"/>
          <w:marBottom w:val="0"/>
          <w:divBdr>
            <w:top w:val="none" w:sz="0" w:space="0" w:color="auto"/>
            <w:left w:val="none" w:sz="0" w:space="0" w:color="auto"/>
            <w:bottom w:val="none" w:sz="0" w:space="0" w:color="auto"/>
            <w:right w:val="none" w:sz="0" w:space="0" w:color="auto"/>
          </w:divBdr>
        </w:div>
        <w:div w:id="572470489">
          <w:marLeft w:val="0"/>
          <w:marRight w:val="0"/>
          <w:marTop w:val="0"/>
          <w:marBottom w:val="0"/>
          <w:divBdr>
            <w:top w:val="none" w:sz="0" w:space="0" w:color="auto"/>
            <w:left w:val="none" w:sz="0" w:space="0" w:color="auto"/>
            <w:bottom w:val="none" w:sz="0" w:space="0" w:color="auto"/>
            <w:right w:val="none" w:sz="0" w:space="0" w:color="auto"/>
          </w:divBdr>
        </w:div>
        <w:div w:id="10958761">
          <w:marLeft w:val="0"/>
          <w:marRight w:val="0"/>
          <w:marTop w:val="0"/>
          <w:marBottom w:val="0"/>
          <w:divBdr>
            <w:top w:val="none" w:sz="0" w:space="0" w:color="auto"/>
            <w:left w:val="none" w:sz="0" w:space="0" w:color="auto"/>
            <w:bottom w:val="none" w:sz="0" w:space="0" w:color="auto"/>
            <w:right w:val="none" w:sz="0" w:space="0" w:color="auto"/>
          </w:divBdr>
        </w:div>
        <w:div w:id="1864786099">
          <w:marLeft w:val="0"/>
          <w:marRight w:val="0"/>
          <w:marTop w:val="0"/>
          <w:marBottom w:val="0"/>
          <w:divBdr>
            <w:top w:val="none" w:sz="0" w:space="0" w:color="auto"/>
            <w:left w:val="none" w:sz="0" w:space="0" w:color="auto"/>
            <w:bottom w:val="none" w:sz="0" w:space="0" w:color="auto"/>
            <w:right w:val="none" w:sz="0" w:space="0" w:color="auto"/>
          </w:divBdr>
        </w:div>
        <w:div w:id="1736001428">
          <w:marLeft w:val="0"/>
          <w:marRight w:val="0"/>
          <w:marTop w:val="0"/>
          <w:marBottom w:val="0"/>
          <w:divBdr>
            <w:top w:val="none" w:sz="0" w:space="0" w:color="auto"/>
            <w:left w:val="none" w:sz="0" w:space="0" w:color="auto"/>
            <w:bottom w:val="none" w:sz="0" w:space="0" w:color="auto"/>
            <w:right w:val="none" w:sz="0" w:space="0" w:color="auto"/>
          </w:divBdr>
        </w:div>
        <w:div w:id="652221548">
          <w:marLeft w:val="0"/>
          <w:marRight w:val="0"/>
          <w:marTop w:val="0"/>
          <w:marBottom w:val="0"/>
          <w:divBdr>
            <w:top w:val="none" w:sz="0" w:space="0" w:color="auto"/>
            <w:left w:val="none" w:sz="0" w:space="0" w:color="auto"/>
            <w:bottom w:val="none" w:sz="0" w:space="0" w:color="auto"/>
            <w:right w:val="none" w:sz="0" w:space="0" w:color="auto"/>
          </w:divBdr>
        </w:div>
        <w:div w:id="1899439469">
          <w:marLeft w:val="0"/>
          <w:marRight w:val="0"/>
          <w:marTop w:val="0"/>
          <w:marBottom w:val="0"/>
          <w:divBdr>
            <w:top w:val="none" w:sz="0" w:space="0" w:color="auto"/>
            <w:left w:val="none" w:sz="0" w:space="0" w:color="auto"/>
            <w:bottom w:val="none" w:sz="0" w:space="0" w:color="auto"/>
            <w:right w:val="none" w:sz="0" w:space="0" w:color="auto"/>
          </w:divBdr>
          <w:divsChild>
            <w:div w:id="1792819622">
              <w:marLeft w:val="0"/>
              <w:marRight w:val="0"/>
              <w:marTop w:val="0"/>
              <w:marBottom w:val="0"/>
              <w:divBdr>
                <w:top w:val="none" w:sz="0" w:space="0" w:color="auto"/>
                <w:left w:val="none" w:sz="0" w:space="0" w:color="auto"/>
                <w:bottom w:val="none" w:sz="0" w:space="0" w:color="auto"/>
                <w:right w:val="none" w:sz="0" w:space="0" w:color="auto"/>
              </w:divBdr>
            </w:div>
            <w:div w:id="176425693">
              <w:marLeft w:val="0"/>
              <w:marRight w:val="0"/>
              <w:marTop w:val="0"/>
              <w:marBottom w:val="0"/>
              <w:divBdr>
                <w:top w:val="none" w:sz="0" w:space="0" w:color="auto"/>
                <w:left w:val="none" w:sz="0" w:space="0" w:color="auto"/>
                <w:bottom w:val="none" w:sz="0" w:space="0" w:color="auto"/>
                <w:right w:val="none" w:sz="0" w:space="0" w:color="auto"/>
              </w:divBdr>
            </w:div>
            <w:div w:id="1243177798">
              <w:marLeft w:val="0"/>
              <w:marRight w:val="0"/>
              <w:marTop w:val="0"/>
              <w:marBottom w:val="0"/>
              <w:divBdr>
                <w:top w:val="none" w:sz="0" w:space="0" w:color="auto"/>
                <w:left w:val="none" w:sz="0" w:space="0" w:color="auto"/>
                <w:bottom w:val="none" w:sz="0" w:space="0" w:color="auto"/>
                <w:right w:val="none" w:sz="0" w:space="0" w:color="auto"/>
              </w:divBdr>
            </w:div>
            <w:div w:id="529492571">
              <w:marLeft w:val="0"/>
              <w:marRight w:val="0"/>
              <w:marTop w:val="0"/>
              <w:marBottom w:val="0"/>
              <w:divBdr>
                <w:top w:val="none" w:sz="0" w:space="0" w:color="auto"/>
                <w:left w:val="none" w:sz="0" w:space="0" w:color="auto"/>
                <w:bottom w:val="none" w:sz="0" w:space="0" w:color="auto"/>
                <w:right w:val="none" w:sz="0" w:space="0" w:color="auto"/>
              </w:divBdr>
            </w:div>
            <w:div w:id="1429735876">
              <w:marLeft w:val="0"/>
              <w:marRight w:val="0"/>
              <w:marTop w:val="0"/>
              <w:marBottom w:val="0"/>
              <w:divBdr>
                <w:top w:val="none" w:sz="0" w:space="0" w:color="auto"/>
                <w:left w:val="none" w:sz="0" w:space="0" w:color="auto"/>
                <w:bottom w:val="none" w:sz="0" w:space="0" w:color="auto"/>
                <w:right w:val="none" w:sz="0" w:space="0" w:color="auto"/>
              </w:divBdr>
            </w:div>
            <w:div w:id="882865983">
              <w:marLeft w:val="0"/>
              <w:marRight w:val="0"/>
              <w:marTop w:val="0"/>
              <w:marBottom w:val="0"/>
              <w:divBdr>
                <w:top w:val="none" w:sz="0" w:space="0" w:color="auto"/>
                <w:left w:val="none" w:sz="0" w:space="0" w:color="auto"/>
                <w:bottom w:val="none" w:sz="0" w:space="0" w:color="auto"/>
                <w:right w:val="none" w:sz="0" w:space="0" w:color="auto"/>
              </w:divBdr>
            </w:div>
            <w:div w:id="1275668803">
              <w:marLeft w:val="0"/>
              <w:marRight w:val="0"/>
              <w:marTop w:val="0"/>
              <w:marBottom w:val="0"/>
              <w:divBdr>
                <w:top w:val="none" w:sz="0" w:space="0" w:color="auto"/>
                <w:left w:val="none" w:sz="0" w:space="0" w:color="auto"/>
                <w:bottom w:val="none" w:sz="0" w:space="0" w:color="auto"/>
                <w:right w:val="none" w:sz="0" w:space="0" w:color="auto"/>
              </w:divBdr>
            </w:div>
            <w:div w:id="56635319">
              <w:marLeft w:val="0"/>
              <w:marRight w:val="0"/>
              <w:marTop w:val="0"/>
              <w:marBottom w:val="0"/>
              <w:divBdr>
                <w:top w:val="none" w:sz="0" w:space="0" w:color="auto"/>
                <w:left w:val="none" w:sz="0" w:space="0" w:color="auto"/>
                <w:bottom w:val="none" w:sz="0" w:space="0" w:color="auto"/>
                <w:right w:val="none" w:sz="0" w:space="0" w:color="auto"/>
              </w:divBdr>
            </w:div>
            <w:div w:id="554657921">
              <w:marLeft w:val="0"/>
              <w:marRight w:val="0"/>
              <w:marTop w:val="0"/>
              <w:marBottom w:val="0"/>
              <w:divBdr>
                <w:top w:val="none" w:sz="0" w:space="0" w:color="auto"/>
                <w:left w:val="none" w:sz="0" w:space="0" w:color="auto"/>
                <w:bottom w:val="none" w:sz="0" w:space="0" w:color="auto"/>
                <w:right w:val="none" w:sz="0" w:space="0" w:color="auto"/>
              </w:divBdr>
            </w:div>
            <w:div w:id="1153378572">
              <w:marLeft w:val="0"/>
              <w:marRight w:val="0"/>
              <w:marTop w:val="0"/>
              <w:marBottom w:val="0"/>
              <w:divBdr>
                <w:top w:val="none" w:sz="0" w:space="0" w:color="auto"/>
                <w:left w:val="none" w:sz="0" w:space="0" w:color="auto"/>
                <w:bottom w:val="none" w:sz="0" w:space="0" w:color="auto"/>
                <w:right w:val="none" w:sz="0" w:space="0" w:color="auto"/>
              </w:divBdr>
            </w:div>
            <w:div w:id="932056150">
              <w:marLeft w:val="0"/>
              <w:marRight w:val="0"/>
              <w:marTop w:val="0"/>
              <w:marBottom w:val="0"/>
              <w:divBdr>
                <w:top w:val="none" w:sz="0" w:space="0" w:color="auto"/>
                <w:left w:val="none" w:sz="0" w:space="0" w:color="auto"/>
                <w:bottom w:val="none" w:sz="0" w:space="0" w:color="auto"/>
                <w:right w:val="none" w:sz="0" w:space="0" w:color="auto"/>
              </w:divBdr>
            </w:div>
            <w:div w:id="1338385081">
              <w:marLeft w:val="0"/>
              <w:marRight w:val="0"/>
              <w:marTop w:val="0"/>
              <w:marBottom w:val="0"/>
              <w:divBdr>
                <w:top w:val="none" w:sz="0" w:space="0" w:color="auto"/>
                <w:left w:val="none" w:sz="0" w:space="0" w:color="auto"/>
                <w:bottom w:val="none" w:sz="0" w:space="0" w:color="auto"/>
                <w:right w:val="none" w:sz="0" w:space="0" w:color="auto"/>
              </w:divBdr>
            </w:div>
            <w:div w:id="621768154">
              <w:marLeft w:val="0"/>
              <w:marRight w:val="0"/>
              <w:marTop w:val="0"/>
              <w:marBottom w:val="0"/>
              <w:divBdr>
                <w:top w:val="none" w:sz="0" w:space="0" w:color="auto"/>
                <w:left w:val="none" w:sz="0" w:space="0" w:color="auto"/>
                <w:bottom w:val="none" w:sz="0" w:space="0" w:color="auto"/>
                <w:right w:val="none" w:sz="0" w:space="0" w:color="auto"/>
              </w:divBdr>
            </w:div>
            <w:div w:id="1862622676">
              <w:marLeft w:val="0"/>
              <w:marRight w:val="0"/>
              <w:marTop w:val="0"/>
              <w:marBottom w:val="0"/>
              <w:divBdr>
                <w:top w:val="none" w:sz="0" w:space="0" w:color="auto"/>
                <w:left w:val="none" w:sz="0" w:space="0" w:color="auto"/>
                <w:bottom w:val="none" w:sz="0" w:space="0" w:color="auto"/>
                <w:right w:val="none" w:sz="0" w:space="0" w:color="auto"/>
              </w:divBdr>
            </w:div>
            <w:div w:id="856890671">
              <w:marLeft w:val="0"/>
              <w:marRight w:val="0"/>
              <w:marTop w:val="0"/>
              <w:marBottom w:val="0"/>
              <w:divBdr>
                <w:top w:val="none" w:sz="0" w:space="0" w:color="auto"/>
                <w:left w:val="none" w:sz="0" w:space="0" w:color="auto"/>
                <w:bottom w:val="none" w:sz="0" w:space="0" w:color="auto"/>
                <w:right w:val="none" w:sz="0" w:space="0" w:color="auto"/>
              </w:divBdr>
            </w:div>
            <w:div w:id="396319450">
              <w:marLeft w:val="0"/>
              <w:marRight w:val="0"/>
              <w:marTop w:val="0"/>
              <w:marBottom w:val="0"/>
              <w:divBdr>
                <w:top w:val="none" w:sz="0" w:space="0" w:color="auto"/>
                <w:left w:val="none" w:sz="0" w:space="0" w:color="auto"/>
                <w:bottom w:val="none" w:sz="0" w:space="0" w:color="auto"/>
                <w:right w:val="none" w:sz="0" w:space="0" w:color="auto"/>
              </w:divBdr>
            </w:div>
            <w:div w:id="1850214173">
              <w:marLeft w:val="0"/>
              <w:marRight w:val="0"/>
              <w:marTop w:val="0"/>
              <w:marBottom w:val="0"/>
              <w:divBdr>
                <w:top w:val="none" w:sz="0" w:space="0" w:color="auto"/>
                <w:left w:val="none" w:sz="0" w:space="0" w:color="auto"/>
                <w:bottom w:val="none" w:sz="0" w:space="0" w:color="auto"/>
                <w:right w:val="none" w:sz="0" w:space="0" w:color="auto"/>
              </w:divBdr>
            </w:div>
          </w:divsChild>
        </w:div>
        <w:div w:id="1215234056">
          <w:marLeft w:val="0"/>
          <w:marRight w:val="0"/>
          <w:marTop w:val="0"/>
          <w:marBottom w:val="0"/>
          <w:divBdr>
            <w:top w:val="none" w:sz="0" w:space="0" w:color="auto"/>
            <w:left w:val="none" w:sz="0" w:space="0" w:color="auto"/>
            <w:bottom w:val="none" w:sz="0" w:space="0" w:color="auto"/>
            <w:right w:val="none" w:sz="0" w:space="0" w:color="auto"/>
          </w:divBdr>
        </w:div>
        <w:div w:id="1123419944">
          <w:marLeft w:val="0"/>
          <w:marRight w:val="0"/>
          <w:marTop w:val="0"/>
          <w:marBottom w:val="0"/>
          <w:divBdr>
            <w:top w:val="none" w:sz="0" w:space="0" w:color="auto"/>
            <w:left w:val="none" w:sz="0" w:space="0" w:color="auto"/>
            <w:bottom w:val="none" w:sz="0" w:space="0" w:color="auto"/>
            <w:right w:val="none" w:sz="0" w:space="0" w:color="auto"/>
          </w:divBdr>
        </w:div>
        <w:div w:id="38863610">
          <w:marLeft w:val="0"/>
          <w:marRight w:val="0"/>
          <w:marTop w:val="0"/>
          <w:marBottom w:val="0"/>
          <w:divBdr>
            <w:top w:val="none" w:sz="0" w:space="0" w:color="auto"/>
            <w:left w:val="none" w:sz="0" w:space="0" w:color="auto"/>
            <w:bottom w:val="none" w:sz="0" w:space="0" w:color="auto"/>
            <w:right w:val="none" w:sz="0" w:space="0" w:color="auto"/>
          </w:divBdr>
        </w:div>
        <w:div w:id="836188769">
          <w:marLeft w:val="0"/>
          <w:marRight w:val="0"/>
          <w:marTop w:val="0"/>
          <w:marBottom w:val="0"/>
          <w:divBdr>
            <w:top w:val="none" w:sz="0" w:space="0" w:color="auto"/>
            <w:left w:val="none" w:sz="0" w:space="0" w:color="auto"/>
            <w:bottom w:val="none" w:sz="0" w:space="0" w:color="auto"/>
            <w:right w:val="none" w:sz="0" w:space="0" w:color="auto"/>
          </w:divBdr>
        </w:div>
        <w:div w:id="946690836">
          <w:marLeft w:val="0"/>
          <w:marRight w:val="0"/>
          <w:marTop w:val="0"/>
          <w:marBottom w:val="0"/>
          <w:divBdr>
            <w:top w:val="none" w:sz="0" w:space="0" w:color="auto"/>
            <w:left w:val="none" w:sz="0" w:space="0" w:color="auto"/>
            <w:bottom w:val="none" w:sz="0" w:space="0" w:color="auto"/>
            <w:right w:val="none" w:sz="0" w:space="0" w:color="auto"/>
          </w:divBdr>
        </w:div>
        <w:div w:id="557520155">
          <w:marLeft w:val="0"/>
          <w:marRight w:val="0"/>
          <w:marTop w:val="0"/>
          <w:marBottom w:val="0"/>
          <w:divBdr>
            <w:top w:val="none" w:sz="0" w:space="0" w:color="auto"/>
            <w:left w:val="none" w:sz="0" w:space="0" w:color="auto"/>
            <w:bottom w:val="none" w:sz="0" w:space="0" w:color="auto"/>
            <w:right w:val="none" w:sz="0" w:space="0" w:color="auto"/>
          </w:divBdr>
        </w:div>
        <w:div w:id="951714281">
          <w:marLeft w:val="0"/>
          <w:marRight w:val="0"/>
          <w:marTop w:val="0"/>
          <w:marBottom w:val="0"/>
          <w:divBdr>
            <w:top w:val="none" w:sz="0" w:space="0" w:color="auto"/>
            <w:left w:val="none" w:sz="0" w:space="0" w:color="auto"/>
            <w:bottom w:val="none" w:sz="0" w:space="0" w:color="auto"/>
            <w:right w:val="none" w:sz="0" w:space="0" w:color="auto"/>
          </w:divBdr>
        </w:div>
        <w:div w:id="1408767831">
          <w:marLeft w:val="0"/>
          <w:marRight w:val="0"/>
          <w:marTop w:val="0"/>
          <w:marBottom w:val="0"/>
          <w:divBdr>
            <w:top w:val="none" w:sz="0" w:space="0" w:color="auto"/>
            <w:left w:val="none" w:sz="0" w:space="0" w:color="auto"/>
            <w:bottom w:val="none" w:sz="0" w:space="0" w:color="auto"/>
            <w:right w:val="none" w:sz="0" w:space="0" w:color="auto"/>
          </w:divBdr>
        </w:div>
        <w:div w:id="24403126">
          <w:marLeft w:val="0"/>
          <w:marRight w:val="0"/>
          <w:marTop w:val="0"/>
          <w:marBottom w:val="0"/>
          <w:divBdr>
            <w:top w:val="none" w:sz="0" w:space="0" w:color="auto"/>
            <w:left w:val="none" w:sz="0" w:space="0" w:color="auto"/>
            <w:bottom w:val="none" w:sz="0" w:space="0" w:color="auto"/>
            <w:right w:val="none" w:sz="0" w:space="0" w:color="auto"/>
          </w:divBdr>
        </w:div>
        <w:div w:id="1482309237">
          <w:marLeft w:val="0"/>
          <w:marRight w:val="0"/>
          <w:marTop w:val="0"/>
          <w:marBottom w:val="0"/>
          <w:divBdr>
            <w:top w:val="none" w:sz="0" w:space="0" w:color="auto"/>
            <w:left w:val="none" w:sz="0" w:space="0" w:color="auto"/>
            <w:bottom w:val="none" w:sz="0" w:space="0" w:color="auto"/>
            <w:right w:val="none" w:sz="0" w:space="0" w:color="auto"/>
          </w:divBdr>
        </w:div>
        <w:div w:id="395669341">
          <w:marLeft w:val="0"/>
          <w:marRight w:val="0"/>
          <w:marTop w:val="0"/>
          <w:marBottom w:val="0"/>
          <w:divBdr>
            <w:top w:val="none" w:sz="0" w:space="0" w:color="auto"/>
            <w:left w:val="none" w:sz="0" w:space="0" w:color="auto"/>
            <w:bottom w:val="none" w:sz="0" w:space="0" w:color="auto"/>
            <w:right w:val="none" w:sz="0" w:space="0" w:color="auto"/>
          </w:divBdr>
        </w:div>
        <w:div w:id="1938708746">
          <w:marLeft w:val="0"/>
          <w:marRight w:val="0"/>
          <w:marTop w:val="0"/>
          <w:marBottom w:val="0"/>
          <w:divBdr>
            <w:top w:val="none" w:sz="0" w:space="0" w:color="auto"/>
            <w:left w:val="none" w:sz="0" w:space="0" w:color="auto"/>
            <w:bottom w:val="none" w:sz="0" w:space="0" w:color="auto"/>
            <w:right w:val="none" w:sz="0" w:space="0" w:color="auto"/>
          </w:divBdr>
          <w:divsChild>
            <w:div w:id="2056543258">
              <w:marLeft w:val="-75"/>
              <w:marRight w:val="0"/>
              <w:marTop w:val="30"/>
              <w:marBottom w:val="30"/>
              <w:divBdr>
                <w:top w:val="none" w:sz="0" w:space="0" w:color="auto"/>
                <w:left w:val="none" w:sz="0" w:space="0" w:color="auto"/>
                <w:bottom w:val="none" w:sz="0" w:space="0" w:color="auto"/>
                <w:right w:val="none" w:sz="0" w:space="0" w:color="auto"/>
              </w:divBdr>
              <w:divsChild>
                <w:div w:id="1747341718">
                  <w:marLeft w:val="0"/>
                  <w:marRight w:val="0"/>
                  <w:marTop w:val="0"/>
                  <w:marBottom w:val="0"/>
                  <w:divBdr>
                    <w:top w:val="none" w:sz="0" w:space="0" w:color="auto"/>
                    <w:left w:val="none" w:sz="0" w:space="0" w:color="auto"/>
                    <w:bottom w:val="none" w:sz="0" w:space="0" w:color="auto"/>
                    <w:right w:val="none" w:sz="0" w:space="0" w:color="auto"/>
                  </w:divBdr>
                  <w:divsChild>
                    <w:div w:id="2133740919">
                      <w:marLeft w:val="0"/>
                      <w:marRight w:val="0"/>
                      <w:marTop w:val="0"/>
                      <w:marBottom w:val="0"/>
                      <w:divBdr>
                        <w:top w:val="none" w:sz="0" w:space="0" w:color="auto"/>
                        <w:left w:val="none" w:sz="0" w:space="0" w:color="auto"/>
                        <w:bottom w:val="none" w:sz="0" w:space="0" w:color="auto"/>
                        <w:right w:val="none" w:sz="0" w:space="0" w:color="auto"/>
                      </w:divBdr>
                    </w:div>
                  </w:divsChild>
                </w:div>
                <w:div w:id="509636350">
                  <w:marLeft w:val="0"/>
                  <w:marRight w:val="0"/>
                  <w:marTop w:val="0"/>
                  <w:marBottom w:val="0"/>
                  <w:divBdr>
                    <w:top w:val="none" w:sz="0" w:space="0" w:color="auto"/>
                    <w:left w:val="none" w:sz="0" w:space="0" w:color="auto"/>
                    <w:bottom w:val="none" w:sz="0" w:space="0" w:color="auto"/>
                    <w:right w:val="none" w:sz="0" w:space="0" w:color="auto"/>
                  </w:divBdr>
                  <w:divsChild>
                    <w:div w:id="312412842">
                      <w:marLeft w:val="0"/>
                      <w:marRight w:val="0"/>
                      <w:marTop w:val="0"/>
                      <w:marBottom w:val="0"/>
                      <w:divBdr>
                        <w:top w:val="none" w:sz="0" w:space="0" w:color="auto"/>
                        <w:left w:val="none" w:sz="0" w:space="0" w:color="auto"/>
                        <w:bottom w:val="none" w:sz="0" w:space="0" w:color="auto"/>
                        <w:right w:val="none" w:sz="0" w:space="0" w:color="auto"/>
                      </w:divBdr>
                    </w:div>
                  </w:divsChild>
                </w:div>
                <w:div w:id="1884247459">
                  <w:marLeft w:val="0"/>
                  <w:marRight w:val="0"/>
                  <w:marTop w:val="0"/>
                  <w:marBottom w:val="0"/>
                  <w:divBdr>
                    <w:top w:val="none" w:sz="0" w:space="0" w:color="auto"/>
                    <w:left w:val="none" w:sz="0" w:space="0" w:color="auto"/>
                    <w:bottom w:val="none" w:sz="0" w:space="0" w:color="auto"/>
                    <w:right w:val="none" w:sz="0" w:space="0" w:color="auto"/>
                  </w:divBdr>
                  <w:divsChild>
                    <w:div w:id="1019621392">
                      <w:marLeft w:val="0"/>
                      <w:marRight w:val="0"/>
                      <w:marTop w:val="0"/>
                      <w:marBottom w:val="0"/>
                      <w:divBdr>
                        <w:top w:val="none" w:sz="0" w:space="0" w:color="auto"/>
                        <w:left w:val="none" w:sz="0" w:space="0" w:color="auto"/>
                        <w:bottom w:val="none" w:sz="0" w:space="0" w:color="auto"/>
                        <w:right w:val="none" w:sz="0" w:space="0" w:color="auto"/>
                      </w:divBdr>
                    </w:div>
                  </w:divsChild>
                </w:div>
                <w:div w:id="546182504">
                  <w:marLeft w:val="0"/>
                  <w:marRight w:val="0"/>
                  <w:marTop w:val="0"/>
                  <w:marBottom w:val="0"/>
                  <w:divBdr>
                    <w:top w:val="none" w:sz="0" w:space="0" w:color="auto"/>
                    <w:left w:val="none" w:sz="0" w:space="0" w:color="auto"/>
                    <w:bottom w:val="none" w:sz="0" w:space="0" w:color="auto"/>
                    <w:right w:val="none" w:sz="0" w:space="0" w:color="auto"/>
                  </w:divBdr>
                  <w:divsChild>
                    <w:div w:id="1601793132">
                      <w:marLeft w:val="0"/>
                      <w:marRight w:val="0"/>
                      <w:marTop w:val="0"/>
                      <w:marBottom w:val="0"/>
                      <w:divBdr>
                        <w:top w:val="none" w:sz="0" w:space="0" w:color="auto"/>
                        <w:left w:val="none" w:sz="0" w:space="0" w:color="auto"/>
                        <w:bottom w:val="none" w:sz="0" w:space="0" w:color="auto"/>
                        <w:right w:val="none" w:sz="0" w:space="0" w:color="auto"/>
                      </w:divBdr>
                    </w:div>
                  </w:divsChild>
                </w:div>
                <w:div w:id="184104620">
                  <w:marLeft w:val="0"/>
                  <w:marRight w:val="0"/>
                  <w:marTop w:val="0"/>
                  <w:marBottom w:val="0"/>
                  <w:divBdr>
                    <w:top w:val="none" w:sz="0" w:space="0" w:color="auto"/>
                    <w:left w:val="none" w:sz="0" w:space="0" w:color="auto"/>
                    <w:bottom w:val="none" w:sz="0" w:space="0" w:color="auto"/>
                    <w:right w:val="none" w:sz="0" w:space="0" w:color="auto"/>
                  </w:divBdr>
                  <w:divsChild>
                    <w:div w:id="858200646">
                      <w:marLeft w:val="0"/>
                      <w:marRight w:val="0"/>
                      <w:marTop w:val="0"/>
                      <w:marBottom w:val="0"/>
                      <w:divBdr>
                        <w:top w:val="none" w:sz="0" w:space="0" w:color="auto"/>
                        <w:left w:val="none" w:sz="0" w:space="0" w:color="auto"/>
                        <w:bottom w:val="none" w:sz="0" w:space="0" w:color="auto"/>
                        <w:right w:val="none" w:sz="0" w:space="0" w:color="auto"/>
                      </w:divBdr>
                    </w:div>
                  </w:divsChild>
                </w:div>
                <w:div w:id="871647130">
                  <w:marLeft w:val="0"/>
                  <w:marRight w:val="0"/>
                  <w:marTop w:val="0"/>
                  <w:marBottom w:val="0"/>
                  <w:divBdr>
                    <w:top w:val="none" w:sz="0" w:space="0" w:color="auto"/>
                    <w:left w:val="none" w:sz="0" w:space="0" w:color="auto"/>
                    <w:bottom w:val="none" w:sz="0" w:space="0" w:color="auto"/>
                    <w:right w:val="none" w:sz="0" w:space="0" w:color="auto"/>
                  </w:divBdr>
                  <w:divsChild>
                    <w:div w:id="2082016175">
                      <w:marLeft w:val="0"/>
                      <w:marRight w:val="0"/>
                      <w:marTop w:val="0"/>
                      <w:marBottom w:val="0"/>
                      <w:divBdr>
                        <w:top w:val="none" w:sz="0" w:space="0" w:color="auto"/>
                        <w:left w:val="none" w:sz="0" w:space="0" w:color="auto"/>
                        <w:bottom w:val="none" w:sz="0" w:space="0" w:color="auto"/>
                        <w:right w:val="none" w:sz="0" w:space="0" w:color="auto"/>
                      </w:divBdr>
                    </w:div>
                  </w:divsChild>
                </w:div>
                <w:div w:id="1498106180">
                  <w:marLeft w:val="0"/>
                  <w:marRight w:val="0"/>
                  <w:marTop w:val="0"/>
                  <w:marBottom w:val="0"/>
                  <w:divBdr>
                    <w:top w:val="none" w:sz="0" w:space="0" w:color="auto"/>
                    <w:left w:val="none" w:sz="0" w:space="0" w:color="auto"/>
                    <w:bottom w:val="none" w:sz="0" w:space="0" w:color="auto"/>
                    <w:right w:val="none" w:sz="0" w:space="0" w:color="auto"/>
                  </w:divBdr>
                  <w:divsChild>
                    <w:div w:id="2073775544">
                      <w:marLeft w:val="0"/>
                      <w:marRight w:val="0"/>
                      <w:marTop w:val="0"/>
                      <w:marBottom w:val="0"/>
                      <w:divBdr>
                        <w:top w:val="none" w:sz="0" w:space="0" w:color="auto"/>
                        <w:left w:val="none" w:sz="0" w:space="0" w:color="auto"/>
                        <w:bottom w:val="none" w:sz="0" w:space="0" w:color="auto"/>
                        <w:right w:val="none" w:sz="0" w:space="0" w:color="auto"/>
                      </w:divBdr>
                    </w:div>
                    <w:div w:id="324557278">
                      <w:marLeft w:val="0"/>
                      <w:marRight w:val="0"/>
                      <w:marTop w:val="0"/>
                      <w:marBottom w:val="0"/>
                      <w:divBdr>
                        <w:top w:val="none" w:sz="0" w:space="0" w:color="auto"/>
                        <w:left w:val="none" w:sz="0" w:space="0" w:color="auto"/>
                        <w:bottom w:val="none" w:sz="0" w:space="0" w:color="auto"/>
                        <w:right w:val="none" w:sz="0" w:space="0" w:color="auto"/>
                      </w:divBdr>
                    </w:div>
                    <w:div w:id="375475619">
                      <w:marLeft w:val="0"/>
                      <w:marRight w:val="0"/>
                      <w:marTop w:val="0"/>
                      <w:marBottom w:val="0"/>
                      <w:divBdr>
                        <w:top w:val="none" w:sz="0" w:space="0" w:color="auto"/>
                        <w:left w:val="none" w:sz="0" w:space="0" w:color="auto"/>
                        <w:bottom w:val="none" w:sz="0" w:space="0" w:color="auto"/>
                        <w:right w:val="none" w:sz="0" w:space="0" w:color="auto"/>
                      </w:divBdr>
                    </w:div>
                    <w:div w:id="1636566429">
                      <w:marLeft w:val="0"/>
                      <w:marRight w:val="0"/>
                      <w:marTop w:val="0"/>
                      <w:marBottom w:val="0"/>
                      <w:divBdr>
                        <w:top w:val="none" w:sz="0" w:space="0" w:color="auto"/>
                        <w:left w:val="none" w:sz="0" w:space="0" w:color="auto"/>
                        <w:bottom w:val="none" w:sz="0" w:space="0" w:color="auto"/>
                        <w:right w:val="none" w:sz="0" w:space="0" w:color="auto"/>
                      </w:divBdr>
                    </w:div>
                  </w:divsChild>
                </w:div>
                <w:div w:id="2129162089">
                  <w:marLeft w:val="0"/>
                  <w:marRight w:val="0"/>
                  <w:marTop w:val="0"/>
                  <w:marBottom w:val="0"/>
                  <w:divBdr>
                    <w:top w:val="none" w:sz="0" w:space="0" w:color="auto"/>
                    <w:left w:val="none" w:sz="0" w:space="0" w:color="auto"/>
                    <w:bottom w:val="none" w:sz="0" w:space="0" w:color="auto"/>
                    <w:right w:val="none" w:sz="0" w:space="0" w:color="auto"/>
                  </w:divBdr>
                  <w:divsChild>
                    <w:div w:id="1098409337">
                      <w:marLeft w:val="0"/>
                      <w:marRight w:val="0"/>
                      <w:marTop w:val="0"/>
                      <w:marBottom w:val="0"/>
                      <w:divBdr>
                        <w:top w:val="none" w:sz="0" w:space="0" w:color="auto"/>
                        <w:left w:val="none" w:sz="0" w:space="0" w:color="auto"/>
                        <w:bottom w:val="none" w:sz="0" w:space="0" w:color="auto"/>
                        <w:right w:val="none" w:sz="0" w:space="0" w:color="auto"/>
                      </w:divBdr>
                    </w:div>
                  </w:divsChild>
                </w:div>
                <w:div w:id="1468814440">
                  <w:marLeft w:val="0"/>
                  <w:marRight w:val="0"/>
                  <w:marTop w:val="0"/>
                  <w:marBottom w:val="0"/>
                  <w:divBdr>
                    <w:top w:val="none" w:sz="0" w:space="0" w:color="auto"/>
                    <w:left w:val="none" w:sz="0" w:space="0" w:color="auto"/>
                    <w:bottom w:val="none" w:sz="0" w:space="0" w:color="auto"/>
                    <w:right w:val="none" w:sz="0" w:space="0" w:color="auto"/>
                  </w:divBdr>
                  <w:divsChild>
                    <w:div w:id="1109592304">
                      <w:marLeft w:val="0"/>
                      <w:marRight w:val="0"/>
                      <w:marTop w:val="0"/>
                      <w:marBottom w:val="0"/>
                      <w:divBdr>
                        <w:top w:val="none" w:sz="0" w:space="0" w:color="auto"/>
                        <w:left w:val="none" w:sz="0" w:space="0" w:color="auto"/>
                        <w:bottom w:val="none" w:sz="0" w:space="0" w:color="auto"/>
                        <w:right w:val="none" w:sz="0" w:space="0" w:color="auto"/>
                      </w:divBdr>
                    </w:div>
                  </w:divsChild>
                </w:div>
                <w:div w:id="205338457">
                  <w:marLeft w:val="0"/>
                  <w:marRight w:val="0"/>
                  <w:marTop w:val="0"/>
                  <w:marBottom w:val="0"/>
                  <w:divBdr>
                    <w:top w:val="none" w:sz="0" w:space="0" w:color="auto"/>
                    <w:left w:val="none" w:sz="0" w:space="0" w:color="auto"/>
                    <w:bottom w:val="none" w:sz="0" w:space="0" w:color="auto"/>
                    <w:right w:val="none" w:sz="0" w:space="0" w:color="auto"/>
                  </w:divBdr>
                  <w:divsChild>
                    <w:div w:id="1018430094">
                      <w:marLeft w:val="0"/>
                      <w:marRight w:val="0"/>
                      <w:marTop w:val="0"/>
                      <w:marBottom w:val="0"/>
                      <w:divBdr>
                        <w:top w:val="none" w:sz="0" w:space="0" w:color="auto"/>
                        <w:left w:val="none" w:sz="0" w:space="0" w:color="auto"/>
                        <w:bottom w:val="none" w:sz="0" w:space="0" w:color="auto"/>
                        <w:right w:val="none" w:sz="0" w:space="0" w:color="auto"/>
                      </w:divBdr>
                    </w:div>
                  </w:divsChild>
                </w:div>
                <w:div w:id="916593439">
                  <w:marLeft w:val="0"/>
                  <w:marRight w:val="0"/>
                  <w:marTop w:val="0"/>
                  <w:marBottom w:val="0"/>
                  <w:divBdr>
                    <w:top w:val="none" w:sz="0" w:space="0" w:color="auto"/>
                    <w:left w:val="none" w:sz="0" w:space="0" w:color="auto"/>
                    <w:bottom w:val="none" w:sz="0" w:space="0" w:color="auto"/>
                    <w:right w:val="none" w:sz="0" w:space="0" w:color="auto"/>
                  </w:divBdr>
                  <w:divsChild>
                    <w:div w:id="1947227470">
                      <w:marLeft w:val="0"/>
                      <w:marRight w:val="0"/>
                      <w:marTop w:val="0"/>
                      <w:marBottom w:val="0"/>
                      <w:divBdr>
                        <w:top w:val="none" w:sz="0" w:space="0" w:color="auto"/>
                        <w:left w:val="none" w:sz="0" w:space="0" w:color="auto"/>
                        <w:bottom w:val="none" w:sz="0" w:space="0" w:color="auto"/>
                        <w:right w:val="none" w:sz="0" w:space="0" w:color="auto"/>
                      </w:divBdr>
                    </w:div>
                  </w:divsChild>
                </w:div>
                <w:div w:id="132524855">
                  <w:marLeft w:val="0"/>
                  <w:marRight w:val="0"/>
                  <w:marTop w:val="0"/>
                  <w:marBottom w:val="0"/>
                  <w:divBdr>
                    <w:top w:val="none" w:sz="0" w:space="0" w:color="auto"/>
                    <w:left w:val="none" w:sz="0" w:space="0" w:color="auto"/>
                    <w:bottom w:val="none" w:sz="0" w:space="0" w:color="auto"/>
                    <w:right w:val="none" w:sz="0" w:space="0" w:color="auto"/>
                  </w:divBdr>
                  <w:divsChild>
                    <w:div w:id="11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48504">
          <w:marLeft w:val="0"/>
          <w:marRight w:val="0"/>
          <w:marTop w:val="0"/>
          <w:marBottom w:val="0"/>
          <w:divBdr>
            <w:top w:val="none" w:sz="0" w:space="0" w:color="auto"/>
            <w:left w:val="none" w:sz="0" w:space="0" w:color="auto"/>
            <w:bottom w:val="none" w:sz="0" w:space="0" w:color="auto"/>
            <w:right w:val="none" w:sz="0" w:space="0" w:color="auto"/>
          </w:divBdr>
          <w:divsChild>
            <w:div w:id="1348486819">
              <w:marLeft w:val="0"/>
              <w:marRight w:val="0"/>
              <w:marTop w:val="0"/>
              <w:marBottom w:val="0"/>
              <w:divBdr>
                <w:top w:val="none" w:sz="0" w:space="0" w:color="auto"/>
                <w:left w:val="none" w:sz="0" w:space="0" w:color="auto"/>
                <w:bottom w:val="none" w:sz="0" w:space="0" w:color="auto"/>
                <w:right w:val="none" w:sz="0" w:space="0" w:color="auto"/>
              </w:divBdr>
            </w:div>
            <w:div w:id="552424193">
              <w:marLeft w:val="0"/>
              <w:marRight w:val="0"/>
              <w:marTop w:val="0"/>
              <w:marBottom w:val="0"/>
              <w:divBdr>
                <w:top w:val="none" w:sz="0" w:space="0" w:color="auto"/>
                <w:left w:val="none" w:sz="0" w:space="0" w:color="auto"/>
                <w:bottom w:val="none" w:sz="0" w:space="0" w:color="auto"/>
                <w:right w:val="none" w:sz="0" w:space="0" w:color="auto"/>
              </w:divBdr>
            </w:div>
            <w:div w:id="1743407084">
              <w:marLeft w:val="0"/>
              <w:marRight w:val="0"/>
              <w:marTop w:val="0"/>
              <w:marBottom w:val="0"/>
              <w:divBdr>
                <w:top w:val="none" w:sz="0" w:space="0" w:color="auto"/>
                <w:left w:val="none" w:sz="0" w:space="0" w:color="auto"/>
                <w:bottom w:val="none" w:sz="0" w:space="0" w:color="auto"/>
                <w:right w:val="none" w:sz="0" w:space="0" w:color="auto"/>
              </w:divBdr>
            </w:div>
            <w:div w:id="921137785">
              <w:marLeft w:val="0"/>
              <w:marRight w:val="0"/>
              <w:marTop w:val="0"/>
              <w:marBottom w:val="0"/>
              <w:divBdr>
                <w:top w:val="none" w:sz="0" w:space="0" w:color="auto"/>
                <w:left w:val="none" w:sz="0" w:space="0" w:color="auto"/>
                <w:bottom w:val="none" w:sz="0" w:space="0" w:color="auto"/>
                <w:right w:val="none" w:sz="0" w:space="0" w:color="auto"/>
              </w:divBdr>
            </w:div>
            <w:div w:id="868687059">
              <w:marLeft w:val="0"/>
              <w:marRight w:val="0"/>
              <w:marTop w:val="0"/>
              <w:marBottom w:val="0"/>
              <w:divBdr>
                <w:top w:val="none" w:sz="0" w:space="0" w:color="auto"/>
                <w:left w:val="none" w:sz="0" w:space="0" w:color="auto"/>
                <w:bottom w:val="none" w:sz="0" w:space="0" w:color="auto"/>
                <w:right w:val="none" w:sz="0" w:space="0" w:color="auto"/>
              </w:divBdr>
            </w:div>
            <w:div w:id="1634166477">
              <w:marLeft w:val="0"/>
              <w:marRight w:val="0"/>
              <w:marTop w:val="0"/>
              <w:marBottom w:val="0"/>
              <w:divBdr>
                <w:top w:val="none" w:sz="0" w:space="0" w:color="auto"/>
                <w:left w:val="none" w:sz="0" w:space="0" w:color="auto"/>
                <w:bottom w:val="none" w:sz="0" w:space="0" w:color="auto"/>
                <w:right w:val="none" w:sz="0" w:space="0" w:color="auto"/>
              </w:divBdr>
            </w:div>
            <w:div w:id="2053769836">
              <w:marLeft w:val="0"/>
              <w:marRight w:val="0"/>
              <w:marTop w:val="0"/>
              <w:marBottom w:val="0"/>
              <w:divBdr>
                <w:top w:val="none" w:sz="0" w:space="0" w:color="auto"/>
                <w:left w:val="none" w:sz="0" w:space="0" w:color="auto"/>
                <w:bottom w:val="none" w:sz="0" w:space="0" w:color="auto"/>
                <w:right w:val="none" w:sz="0" w:space="0" w:color="auto"/>
              </w:divBdr>
            </w:div>
            <w:div w:id="1686320301">
              <w:marLeft w:val="0"/>
              <w:marRight w:val="0"/>
              <w:marTop w:val="0"/>
              <w:marBottom w:val="0"/>
              <w:divBdr>
                <w:top w:val="none" w:sz="0" w:space="0" w:color="auto"/>
                <w:left w:val="none" w:sz="0" w:space="0" w:color="auto"/>
                <w:bottom w:val="none" w:sz="0" w:space="0" w:color="auto"/>
                <w:right w:val="none" w:sz="0" w:space="0" w:color="auto"/>
              </w:divBdr>
            </w:div>
            <w:div w:id="1953240696">
              <w:marLeft w:val="0"/>
              <w:marRight w:val="0"/>
              <w:marTop w:val="0"/>
              <w:marBottom w:val="0"/>
              <w:divBdr>
                <w:top w:val="none" w:sz="0" w:space="0" w:color="auto"/>
                <w:left w:val="none" w:sz="0" w:space="0" w:color="auto"/>
                <w:bottom w:val="none" w:sz="0" w:space="0" w:color="auto"/>
                <w:right w:val="none" w:sz="0" w:space="0" w:color="auto"/>
              </w:divBdr>
            </w:div>
            <w:div w:id="303388103">
              <w:marLeft w:val="0"/>
              <w:marRight w:val="0"/>
              <w:marTop w:val="0"/>
              <w:marBottom w:val="0"/>
              <w:divBdr>
                <w:top w:val="none" w:sz="0" w:space="0" w:color="auto"/>
                <w:left w:val="none" w:sz="0" w:space="0" w:color="auto"/>
                <w:bottom w:val="none" w:sz="0" w:space="0" w:color="auto"/>
                <w:right w:val="none" w:sz="0" w:space="0" w:color="auto"/>
              </w:divBdr>
            </w:div>
            <w:div w:id="1550219389">
              <w:marLeft w:val="0"/>
              <w:marRight w:val="0"/>
              <w:marTop w:val="0"/>
              <w:marBottom w:val="0"/>
              <w:divBdr>
                <w:top w:val="none" w:sz="0" w:space="0" w:color="auto"/>
                <w:left w:val="none" w:sz="0" w:space="0" w:color="auto"/>
                <w:bottom w:val="none" w:sz="0" w:space="0" w:color="auto"/>
                <w:right w:val="none" w:sz="0" w:space="0" w:color="auto"/>
              </w:divBdr>
            </w:div>
            <w:div w:id="2120106325">
              <w:marLeft w:val="0"/>
              <w:marRight w:val="0"/>
              <w:marTop w:val="0"/>
              <w:marBottom w:val="0"/>
              <w:divBdr>
                <w:top w:val="none" w:sz="0" w:space="0" w:color="auto"/>
                <w:left w:val="none" w:sz="0" w:space="0" w:color="auto"/>
                <w:bottom w:val="none" w:sz="0" w:space="0" w:color="auto"/>
                <w:right w:val="none" w:sz="0" w:space="0" w:color="auto"/>
              </w:divBdr>
            </w:div>
            <w:div w:id="1655990208">
              <w:marLeft w:val="0"/>
              <w:marRight w:val="0"/>
              <w:marTop w:val="0"/>
              <w:marBottom w:val="0"/>
              <w:divBdr>
                <w:top w:val="none" w:sz="0" w:space="0" w:color="auto"/>
                <w:left w:val="none" w:sz="0" w:space="0" w:color="auto"/>
                <w:bottom w:val="none" w:sz="0" w:space="0" w:color="auto"/>
                <w:right w:val="none" w:sz="0" w:space="0" w:color="auto"/>
              </w:divBdr>
            </w:div>
            <w:div w:id="1290159629">
              <w:marLeft w:val="0"/>
              <w:marRight w:val="0"/>
              <w:marTop w:val="0"/>
              <w:marBottom w:val="0"/>
              <w:divBdr>
                <w:top w:val="none" w:sz="0" w:space="0" w:color="auto"/>
                <w:left w:val="none" w:sz="0" w:space="0" w:color="auto"/>
                <w:bottom w:val="none" w:sz="0" w:space="0" w:color="auto"/>
                <w:right w:val="none" w:sz="0" w:space="0" w:color="auto"/>
              </w:divBdr>
            </w:div>
            <w:div w:id="1949967861">
              <w:marLeft w:val="0"/>
              <w:marRight w:val="0"/>
              <w:marTop w:val="0"/>
              <w:marBottom w:val="0"/>
              <w:divBdr>
                <w:top w:val="none" w:sz="0" w:space="0" w:color="auto"/>
                <w:left w:val="none" w:sz="0" w:space="0" w:color="auto"/>
                <w:bottom w:val="none" w:sz="0" w:space="0" w:color="auto"/>
                <w:right w:val="none" w:sz="0" w:space="0" w:color="auto"/>
              </w:divBdr>
            </w:div>
            <w:div w:id="1005088914">
              <w:marLeft w:val="0"/>
              <w:marRight w:val="0"/>
              <w:marTop w:val="0"/>
              <w:marBottom w:val="0"/>
              <w:divBdr>
                <w:top w:val="none" w:sz="0" w:space="0" w:color="auto"/>
                <w:left w:val="none" w:sz="0" w:space="0" w:color="auto"/>
                <w:bottom w:val="none" w:sz="0" w:space="0" w:color="auto"/>
                <w:right w:val="none" w:sz="0" w:space="0" w:color="auto"/>
              </w:divBdr>
            </w:div>
            <w:div w:id="832261662">
              <w:marLeft w:val="0"/>
              <w:marRight w:val="0"/>
              <w:marTop w:val="0"/>
              <w:marBottom w:val="0"/>
              <w:divBdr>
                <w:top w:val="none" w:sz="0" w:space="0" w:color="auto"/>
                <w:left w:val="none" w:sz="0" w:space="0" w:color="auto"/>
                <w:bottom w:val="none" w:sz="0" w:space="0" w:color="auto"/>
                <w:right w:val="none" w:sz="0" w:space="0" w:color="auto"/>
              </w:divBdr>
            </w:div>
            <w:div w:id="1742406364">
              <w:marLeft w:val="0"/>
              <w:marRight w:val="0"/>
              <w:marTop w:val="0"/>
              <w:marBottom w:val="0"/>
              <w:divBdr>
                <w:top w:val="none" w:sz="0" w:space="0" w:color="auto"/>
                <w:left w:val="none" w:sz="0" w:space="0" w:color="auto"/>
                <w:bottom w:val="none" w:sz="0" w:space="0" w:color="auto"/>
                <w:right w:val="none" w:sz="0" w:space="0" w:color="auto"/>
              </w:divBdr>
            </w:div>
            <w:div w:id="843669379">
              <w:marLeft w:val="0"/>
              <w:marRight w:val="0"/>
              <w:marTop w:val="0"/>
              <w:marBottom w:val="0"/>
              <w:divBdr>
                <w:top w:val="none" w:sz="0" w:space="0" w:color="auto"/>
                <w:left w:val="none" w:sz="0" w:space="0" w:color="auto"/>
                <w:bottom w:val="none" w:sz="0" w:space="0" w:color="auto"/>
                <w:right w:val="none" w:sz="0" w:space="0" w:color="auto"/>
              </w:divBdr>
            </w:div>
            <w:div w:id="971715941">
              <w:marLeft w:val="0"/>
              <w:marRight w:val="0"/>
              <w:marTop w:val="0"/>
              <w:marBottom w:val="0"/>
              <w:divBdr>
                <w:top w:val="none" w:sz="0" w:space="0" w:color="auto"/>
                <w:left w:val="none" w:sz="0" w:space="0" w:color="auto"/>
                <w:bottom w:val="none" w:sz="0" w:space="0" w:color="auto"/>
                <w:right w:val="none" w:sz="0" w:space="0" w:color="auto"/>
              </w:divBdr>
            </w:div>
          </w:divsChild>
        </w:div>
        <w:div w:id="250239255">
          <w:marLeft w:val="0"/>
          <w:marRight w:val="0"/>
          <w:marTop w:val="0"/>
          <w:marBottom w:val="0"/>
          <w:divBdr>
            <w:top w:val="none" w:sz="0" w:space="0" w:color="auto"/>
            <w:left w:val="none" w:sz="0" w:space="0" w:color="auto"/>
            <w:bottom w:val="none" w:sz="0" w:space="0" w:color="auto"/>
            <w:right w:val="none" w:sz="0" w:space="0" w:color="auto"/>
          </w:divBdr>
        </w:div>
        <w:div w:id="1631865293">
          <w:marLeft w:val="0"/>
          <w:marRight w:val="0"/>
          <w:marTop w:val="0"/>
          <w:marBottom w:val="0"/>
          <w:divBdr>
            <w:top w:val="none" w:sz="0" w:space="0" w:color="auto"/>
            <w:left w:val="none" w:sz="0" w:space="0" w:color="auto"/>
            <w:bottom w:val="none" w:sz="0" w:space="0" w:color="auto"/>
            <w:right w:val="none" w:sz="0" w:space="0" w:color="auto"/>
          </w:divBdr>
        </w:div>
        <w:div w:id="1357730521">
          <w:marLeft w:val="0"/>
          <w:marRight w:val="0"/>
          <w:marTop w:val="0"/>
          <w:marBottom w:val="0"/>
          <w:divBdr>
            <w:top w:val="none" w:sz="0" w:space="0" w:color="auto"/>
            <w:left w:val="none" w:sz="0" w:space="0" w:color="auto"/>
            <w:bottom w:val="none" w:sz="0" w:space="0" w:color="auto"/>
            <w:right w:val="none" w:sz="0" w:space="0" w:color="auto"/>
          </w:divBdr>
        </w:div>
        <w:div w:id="1739471235">
          <w:marLeft w:val="0"/>
          <w:marRight w:val="0"/>
          <w:marTop w:val="0"/>
          <w:marBottom w:val="0"/>
          <w:divBdr>
            <w:top w:val="none" w:sz="0" w:space="0" w:color="auto"/>
            <w:left w:val="none" w:sz="0" w:space="0" w:color="auto"/>
            <w:bottom w:val="none" w:sz="0" w:space="0" w:color="auto"/>
            <w:right w:val="none" w:sz="0" w:space="0" w:color="auto"/>
          </w:divBdr>
        </w:div>
        <w:div w:id="2066291149">
          <w:marLeft w:val="0"/>
          <w:marRight w:val="0"/>
          <w:marTop w:val="0"/>
          <w:marBottom w:val="0"/>
          <w:divBdr>
            <w:top w:val="none" w:sz="0" w:space="0" w:color="auto"/>
            <w:left w:val="none" w:sz="0" w:space="0" w:color="auto"/>
            <w:bottom w:val="none" w:sz="0" w:space="0" w:color="auto"/>
            <w:right w:val="none" w:sz="0" w:space="0" w:color="auto"/>
          </w:divBdr>
        </w:div>
        <w:div w:id="1630746613">
          <w:marLeft w:val="0"/>
          <w:marRight w:val="0"/>
          <w:marTop w:val="0"/>
          <w:marBottom w:val="0"/>
          <w:divBdr>
            <w:top w:val="none" w:sz="0" w:space="0" w:color="auto"/>
            <w:left w:val="none" w:sz="0" w:space="0" w:color="auto"/>
            <w:bottom w:val="none" w:sz="0" w:space="0" w:color="auto"/>
            <w:right w:val="none" w:sz="0" w:space="0" w:color="auto"/>
          </w:divBdr>
        </w:div>
        <w:div w:id="1410228507">
          <w:marLeft w:val="0"/>
          <w:marRight w:val="0"/>
          <w:marTop w:val="0"/>
          <w:marBottom w:val="0"/>
          <w:divBdr>
            <w:top w:val="none" w:sz="0" w:space="0" w:color="auto"/>
            <w:left w:val="none" w:sz="0" w:space="0" w:color="auto"/>
            <w:bottom w:val="none" w:sz="0" w:space="0" w:color="auto"/>
            <w:right w:val="none" w:sz="0" w:space="0" w:color="auto"/>
          </w:divBdr>
        </w:div>
        <w:div w:id="2020236168">
          <w:marLeft w:val="0"/>
          <w:marRight w:val="0"/>
          <w:marTop w:val="0"/>
          <w:marBottom w:val="0"/>
          <w:divBdr>
            <w:top w:val="none" w:sz="0" w:space="0" w:color="auto"/>
            <w:left w:val="none" w:sz="0" w:space="0" w:color="auto"/>
            <w:bottom w:val="none" w:sz="0" w:space="0" w:color="auto"/>
            <w:right w:val="none" w:sz="0" w:space="0" w:color="auto"/>
          </w:divBdr>
        </w:div>
        <w:div w:id="48962191">
          <w:marLeft w:val="0"/>
          <w:marRight w:val="0"/>
          <w:marTop w:val="0"/>
          <w:marBottom w:val="0"/>
          <w:divBdr>
            <w:top w:val="none" w:sz="0" w:space="0" w:color="auto"/>
            <w:left w:val="none" w:sz="0" w:space="0" w:color="auto"/>
            <w:bottom w:val="none" w:sz="0" w:space="0" w:color="auto"/>
            <w:right w:val="none" w:sz="0" w:space="0" w:color="auto"/>
          </w:divBdr>
        </w:div>
        <w:div w:id="2065181180">
          <w:marLeft w:val="0"/>
          <w:marRight w:val="0"/>
          <w:marTop w:val="0"/>
          <w:marBottom w:val="0"/>
          <w:divBdr>
            <w:top w:val="none" w:sz="0" w:space="0" w:color="auto"/>
            <w:left w:val="none" w:sz="0" w:space="0" w:color="auto"/>
            <w:bottom w:val="none" w:sz="0" w:space="0" w:color="auto"/>
            <w:right w:val="none" w:sz="0" w:space="0" w:color="auto"/>
          </w:divBdr>
        </w:div>
        <w:div w:id="1021323801">
          <w:marLeft w:val="0"/>
          <w:marRight w:val="0"/>
          <w:marTop w:val="0"/>
          <w:marBottom w:val="0"/>
          <w:divBdr>
            <w:top w:val="none" w:sz="0" w:space="0" w:color="auto"/>
            <w:left w:val="none" w:sz="0" w:space="0" w:color="auto"/>
            <w:bottom w:val="none" w:sz="0" w:space="0" w:color="auto"/>
            <w:right w:val="none" w:sz="0" w:space="0" w:color="auto"/>
          </w:divBdr>
        </w:div>
        <w:div w:id="675377508">
          <w:marLeft w:val="0"/>
          <w:marRight w:val="0"/>
          <w:marTop w:val="0"/>
          <w:marBottom w:val="0"/>
          <w:divBdr>
            <w:top w:val="none" w:sz="0" w:space="0" w:color="auto"/>
            <w:left w:val="none" w:sz="0" w:space="0" w:color="auto"/>
            <w:bottom w:val="none" w:sz="0" w:space="0" w:color="auto"/>
            <w:right w:val="none" w:sz="0" w:space="0" w:color="auto"/>
          </w:divBdr>
        </w:div>
        <w:div w:id="833497198">
          <w:marLeft w:val="0"/>
          <w:marRight w:val="0"/>
          <w:marTop w:val="0"/>
          <w:marBottom w:val="0"/>
          <w:divBdr>
            <w:top w:val="none" w:sz="0" w:space="0" w:color="auto"/>
            <w:left w:val="none" w:sz="0" w:space="0" w:color="auto"/>
            <w:bottom w:val="none" w:sz="0" w:space="0" w:color="auto"/>
            <w:right w:val="none" w:sz="0" w:space="0" w:color="auto"/>
          </w:divBdr>
        </w:div>
        <w:div w:id="241641276">
          <w:marLeft w:val="0"/>
          <w:marRight w:val="0"/>
          <w:marTop w:val="0"/>
          <w:marBottom w:val="0"/>
          <w:divBdr>
            <w:top w:val="none" w:sz="0" w:space="0" w:color="auto"/>
            <w:left w:val="none" w:sz="0" w:space="0" w:color="auto"/>
            <w:bottom w:val="none" w:sz="0" w:space="0" w:color="auto"/>
            <w:right w:val="none" w:sz="0" w:space="0" w:color="auto"/>
          </w:divBdr>
        </w:div>
        <w:div w:id="730034206">
          <w:marLeft w:val="0"/>
          <w:marRight w:val="0"/>
          <w:marTop w:val="0"/>
          <w:marBottom w:val="0"/>
          <w:divBdr>
            <w:top w:val="none" w:sz="0" w:space="0" w:color="auto"/>
            <w:left w:val="none" w:sz="0" w:space="0" w:color="auto"/>
            <w:bottom w:val="none" w:sz="0" w:space="0" w:color="auto"/>
            <w:right w:val="none" w:sz="0" w:space="0" w:color="auto"/>
          </w:divBdr>
        </w:div>
        <w:div w:id="1573615660">
          <w:marLeft w:val="0"/>
          <w:marRight w:val="0"/>
          <w:marTop w:val="0"/>
          <w:marBottom w:val="0"/>
          <w:divBdr>
            <w:top w:val="none" w:sz="0" w:space="0" w:color="auto"/>
            <w:left w:val="none" w:sz="0" w:space="0" w:color="auto"/>
            <w:bottom w:val="none" w:sz="0" w:space="0" w:color="auto"/>
            <w:right w:val="none" w:sz="0" w:space="0" w:color="auto"/>
          </w:divBdr>
        </w:div>
        <w:div w:id="1494183079">
          <w:marLeft w:val="0"/>
          <w:marRight w:val="0"/>
          <w:marTop w:val="0"/>
          <w:marBottom w:val="0"/>
          <w:divBdr>
            <w:top w:val="none" w:sz="0" w:space="0" w:color="auto"/>
            <w:left w:val="none" w:sz="0" w:space="0" w:color="auto"/>
            <w:bottom w:val="none" w:sz="0" w:space="0" w:color="auto"/>
            <w:right w:val="none" w:sz="0" w:space="0" w:color="auto"/>
          </w:divBdr>
        </w:div>
        <w:div w:id="1999570915">
          <w:marLeft w:val="0"/>
          <w:marRight w:val="0"/>
          <w:marTop w:val="0"/>
          <w:marBottom w:val="0"/>
          <w:divBdr>
            <w:top w:val="none" w:sz="0" w:space="0" w:color="auto"/>
            <w:left w:val="none" w:sz="0" w:space="0" w:color="auto"/>
            <w:bottom w:val="none" w:sz="0" w:space="0" w:color="auto"/>
            <w:right w:val="none" w:sz="0" w:space="0" w:color="auto"/>
          </w:divBdr>
        </w:div>
        <w:div w:id="540242879">
          <w:marLeft w:val="0"/>
          <w:marRight w:val="0"/>
          <w:marTop w:val="0"/>
          <w:marBottom w:val="0"/>
          <w:divBdr>
            <w:top w:val="none" w:sz="0" w:space="0" w:color="auto"/>
            <w:left w:val="none" w:sz="0" w:space="0" w:color="auto"/>
            <w:bottom w:val="none" w:sz="0" w:space="0" w:color="auto"/>
            <w:right w:val="none" w:sz="0" w:space="0" w:color="auto"/>
          </w:divBdr>
        </w:div>
        <w:div w:id="62147322">
          <w:marLeft w:val="0"/>
          <w:marRight w:val="0"/>
          <w:marTop w:val="0"/>
          <w:marBottom w:val="0"/>
          <w:divBdr>
            <w:top w:val="none" w:sz="0" w:space="0" w:color="auto"/>
            <w:left w:val="none" w:sz="0" w:space="0" w:color="auto"/>
            <w:bottom w:val="none" w:sz="0" w:space="0" w:color="auto"/>
            <w:right w:val="none" w:sz="0" w:space="0" w:color="auto"/>
          </w:divBdr>
        </w:div>
        <w:div w:id="1858421260">
          <w:marLeft w:val="0"/>
          <w:marRight w:val="0"/>
          <w:marTop w:val="0"/>
          <w:marBottom w:val="0"/>
          <w:divBdr>
            <w:top w:val="none" w:sz="0" w:space="0" w:color="auto"/>
            <w:left w:val="none" w:sz="0" w:space="0" w:color="auto"/>
            <w:bottom w:val="none" w:sz="0" w:space="0" w:color="auto"/>
            <w:right w:val="none" w:sz="0" w:space="0" w:color="auto"/>
          </w:divBdr>
        </w:div>
        <w:div w:id="1430739720">
          <w:marLeft w:val="0"/>
          <w:marRight w:val="0"/>
          <w:marTop w:val="0"/>
          <w:marBottom w:val="0"/>
          <w:divBdr>
            <w:top w:val="none" w:sz="0" w:space="0" w:color="auto"/>
            <w:left w:val="none" w:sz="0" w:space="0" w:color="auto"/>
            <w:bottom w:val="none" w:sz="0" w:space="0" w:color="auto"/>
            <w:right w:val="none" w:sz="0" w:space="0" w:color="auto"/>
          </w:divBdr>
        </w:div>
        <w:div w:id="1811366430">
          <w:marLeft w:val="0"/>
          <w:marRight w:val="0"/>
          <w:marTop w:val="0"/>
          <w:marBottom w:val="0"/>
          <w:divBdr>
            <w:top w:val="none" w:sz="0" w:space="0" w:color="auto"/>
            <w:left w:val="none" w:sz="0" w:space="0" w:color="auto"/>
            <w:bottom w:val="none" w:sz="0" w:space="0" w:color="auto"/>
            <w:right w:val="none" w:sz="0" w:space="0" w:color="auto"/>
          </w:divBdr>
        </w:div>
        <w:div w:id="665672377">
          <w:marLeft w:val="0"/>
          <w:marRight w:val="0"/>
          <w:marTop w:val="0"/>
          <w:marBottom w:val="0"/>
          <w:divBdr>
            <w:top w:val="none" w:sz="0" w:space="0" w:color="auto"/>
            <w:left w:val="none" w:sz="0" w:space="0" w:color="auto"/>
            <w:bottom w:val="none" w:sz="0" w:space="0" w:color="auto"/>
            <w:right w:val="none" w:sz="0" w:space="0" w:color="auto"/>
          </w:divBdr>
        </w:div>
        <w:div w:id="455565303">
          <w:marLeft w:val="0"/>
          <w:marRight w:val="0"/>
          <w:marTop w:val="0"/>
          <w:marBottom w:val="0"/>
          <w:divBdr>
            <w:top w:val="none" w:sz="0" w:space="0" w:color="auto"/>
            <w:left w:val="none" w:sz="0" w:space="0" w:color="auto"/>
            <w:bottom w:val="none" w:sz="0" w:space="0" w:color="auto"/>
            <w:right w:val="none" w:sz="0" w:space="0" w:color="auto"/>
          </w:divBdr>
        </w:div>
        <w:div w:id="1001473233">
          <w:marLeft w:val="0"/>
          <w:marRight w:val="0"/>
          <w:marTop w:val="0"/>
          <w:marBottom w:val="0"/>
          <w:divBdr>
            <w:top w:val="none" w:sz="0" w:space="0" w:color="auto"/>
            <w:left w:val="none" w:sz="0" w:space="0" w:color="auto"/>
            <w:bottom w:val="none" w:sz="0" w:space="0" w:color="auto"/>
            <w:right w:val="none" w:sz="0" w:space="0" w:color="auto"/>
          </w:divBdr>
        </w:div>
        <w:div w:id="698355091">
          <w:marLeft w:val="0"/>
          <w:marRight w:val="0"/>
          <w:marTop w:val="0"/>
          <w:marBottom w:val="0"/>
          <w:divBdr>
            <w:top w:val="none" w:sz="0" w:space="0" w:color="auto"/>
            <w:left w:val="none" w:sz="0" w:space="0" w:color="auto"/>
            <w:bottom w:val="none" w:sz="0" w:space="0" w:color="auto"/>
            <w:right w:val="none" w:sz="0" w:space="0" w:color="auto"/>
          </w:divBdr>
        </w:div>
        <w:div w:id="1300377300">
          <w:marLeft w:val="0"/>
          <w:marRight w:val="0"/>
          <w:marTop w:val="0"/>
          <w:marBottom w:val="0"/>
          <w:divBdr>
            <w:top w:val="none" w:sz="0" w:space="0" w:color="auto"/>
            <w:left w:val="none" w:sz="0" w:space="0" w:color="auto"/>
            <w:bottom w:val="none" w:sz="0" w:space="0" w:color="auto"/>
            <w:right w:val="none" w:sz="0" w:space="0" w:color="auto"/>
          </w:divBdr>
        </w:div>
        <w:div w:id="368067020">
          <w:marLeft w:val="0"/>
          <w:marRight w:val="0"/>
          <w:marTop w:val="0"/>
          <w:marBottom w:val="0"/>
          <w:divBdr>
            <w:top w:val="none" w:sz="0" w:space="0" w:color="auto"/>
            <w:left w:val="none" w:sz="0" w:space="0" w:color="auto"/>
            <w:bottom w:val="none" w:sz="0" w:space="0" w:color="auto"/>
            <w:right w:val="none" w:sz="0" w:space="0" w:color="auto"/>
          </w:divBdr>
        </w:div>
        <w:div w:id="1029063993">
          <w:marLeft w:val="0"/>
          <w:marRight w:val="0"/>
          <w:marTop w:val="0"/>
          <w:marBottom w:val="0"/>
          <w:divBdr>
            <w:top w:val="none" w:sz="0" w:space="0" w:color="auto"/>
            <w:left w:val="none" w:sz="0" w:space="0" w:color="auto"/>
            <w:bottom w:val="none" w:sz="0" w:space="0" w:color="auto"/>
            <w:right w:val="none" w:sz="0" w:space="0" w:color="auto"/>
          </w:divBdr>
        </w:div>
        <w:div w:id="1053115738">
          <w:marLeft w:val="0"/>
          <w:marRight w:val="0"/>
          <w:marTop w:val="0"/>
          <w:marBottom w:val="0"/>
          <w:divBdr>
            <w:top w:val="none" w:sz="0" w:space="0" w:color="auto"/>
            <w:left w:val="none" w:sz="0" w:space="0" w:color="auto"/>
            <w:bottom w:val="none" w:sz="0" w:space="0" w:color="auto"/>
            <w:right w:val="none" w:sz="0" w:space="0" w:color="auto"/>
          </w:divBdr>
        </w:div>
        <w:div w:id="982000590">
          <w:marLeft w:val="0"/>
          <w:marRight w:val="0"/>
          <w:marTop w:val="0"/>
          <w:marBottom w:val="0"/>
          <w:divBdr>
            <w:top w:val="none" w:sz="0" w:space="0" w:color="auto"/>
            <w:left w:val="none" w:sz="0" w:space="0" w:color="auto"/>
            <w:bottom w:val="none" w:sz="0" w:space="0" w:color="auto"/>
            <w:right w:val="none" w:sz="0" w:space="0" w:color="auto"/>
          </w:divBdr>
        </w:div>
        <w:div w:id="946086559">
          <w:marLeft w:val="0"/>
          <w:marRight w:val="0"/>
          <w:marTop w:val="0"/>
          <w:marBottom w:val="0"/>
          <w:divBdr>
            <w:top w:val="none" w:sz="0" w:space="0" w:color="auto"/>
            <w:left w:val="none" w:sz="0" w:space="0" w:color="auto"/>
            <w:bottom w:val="none" w:sz="0" w:space="0" w:color="auto"/>
            <w:right w:val="none" w:sz="0" w:space="0" w:color="auto"/>
          </w:divBdr>
        </w:div>
        <w:div w:id="848570320">
          <w:marLeft w:val="0"/>
          <w:marRight w:val="0"/>
          <w:marTop w:val="0"/>
          <w:marBottom w:val="0"/>
          <w:divBdr>
            <w:top w:val="none" w:sz="0" w:space="0" w:color="auto"/>
            <w:left w:val="none" w:sz="0" w:space="0" w:color="auto"/>
            <w:bottom w:val="none" w:sz="0" w:space="0" w:color="auto"/>
            <w:right w:val="none" w:sz="0" w:space="0" w:color="auto"/>
          </w:divBdr>
        </w:div>
        <w:div w:id="1966496238">
          <w:marLeft w:val="0"/>
          <w:marRight w:val="0"/>
          <w:marTop w:val="0"/>
          <w:marBottom w:val="0"/>
          <w:divBdr>
            <w:top w:val="none" w:sz="0" w:space="0" w:color="auto"/>
            <w:left w:val="none" w:sz="0" w:space="0" w:color="auto"/>
            <w:bottom w:val="none" w:sz="0" w:space="0" w:color="auto"/>
            <w:right w:val="none" w:sz="0" w:space="0" w:color="auto"/>
          </w:divBdr>
        </w:div>
        <w:div w:id="766384767">
          <w:marLeft w:val="0"/>
          <w:marRight w:val="0"/>
          <w:marTop w:val="0"/>
          <w:marBottom w:val="0"/>
          <w:divBdr>
            <w:top w:val="none" w:sz="0" w:space="0" w:color="auto"/>
            <w:left w:val="none" w:sz="0" w:space="0" w:color="auto"/>
            <w:bottom w:val="none" w:sz="0" w:space="0" w:color="auto"/>
            <w:right w:val="none" w:sz="0" w:space="0" w:color="auto"/>
          </w:divBdr>
        </w:div>
        <w:div w:id="2045016766">
          <w:marLeft w:val="0"/>
          <w:marRight w:val="0"/>
          <w:marTop w:val="0"/>
          <w:marBottom w:val="0"/>
          <w:divBdr>
            <w:top w:val="none" w:sz="0" w:space="0" w:color="auto"/>
            <w:left w:val="none" w:sz="0" w:space="0" w:color="auto"/>
            <w:bottom w:val="none" w:sz="0" w:space="0" w:color="auto"/>
            <w:right w:val="none" w:sz="0" w:space="0" w:color="auto"/>
          </w:divBdr>
        </w:div>
        <w:div w:id="44375688">
          <w:marLeft w:val="0"/>
          <w:marRight w:val="0"/>
          <w:marTop w:val="0"/>
          <w:marBottom w:val="0"/>
          <w:divBdr>
            <w:top w:val="none" w:sz="0" w:space="0" w:color="auto"/>
            <w:left w:val="none" w:sz="0" w:space="0" w:color="auto"/>
            <w:bottom w:val="none" w:sz="0" w:space="0" w:color="auto"/>
            <w:right w:val="none" w:sz="0" w:space="0" w:color="auto"/>
          </w:divBdr>
        </w:div>
        <w:div w:id="1319923924">
          <w:marLeft w:val="0"/>
          <w:marRight w:val="0"/>
          <w:marTop w:val="0"/>
          <w:marBottom w:val="0"/>
          <w:divBdr>
            <w:top w:val="none" w:sz="0" w:space="0" w:color="auto"/>
            <w:left w:val="none" w:sz="0" w:space="0" w:color="auto"/>
            <w:bottom w:val="none" w:sz="0" w:space="0" w:color="auto"/>
            <w:right w:val="none" w:sz="0" w:space="0" w:color="auto"/>
          </w:divBdr>
        </w:div>
        <w:div w:id="215706981">
          <w:marLeft w:val="0"/>
          <w:marRight w:val="0"/>
          <w:marTop w:val="0"/>
          <w:marBottom w:val="0"/>
          <w:divBdr>
            <w:top w:val="none" w:sz="0" w:space="0" w:color="auto"/>
            <w:left w:val="none" w:sz="0" w:space="0" w:color="auto"/>
            <w:bottom w:val="none" w:sz="0" w:space="0" w:color="auto"/>
            <w:right w:val="none" w:sz="0" w:space="0" w:color="auto"/>
          </w:divBdr>
        </w:div>
        <w:div w:id="1600872807">
          <w:marLeft w:val="0"/>
          <w:marRight w:val="0"/>
          <w:marTop w:val="0"/>
          <w:marBottom w:val="0"/>
          <w:divBdr>
            <w:top w:val="none" w:sz="0" w:space="0" w:color="auto"/>
            <w:left w:val="none" w:sz="0" w:space="0" w:color="auto"/>
            <w:bottom w:val="none" w:sz="0" w:space="0" w:color="auto"/>
            <w:right w:val="none" w:sz="0" w:space="0" w:color="auto"/>
          </w:divBdr>
        </w:div>
        <w:div w:id="1309552184">
          <w:marLeft w:val="0"/>
          <w:marRight w:val="0"/>
          <w:marTop w:val="0"/>
          <w:marBottom w:val="0"/>
          <w:divBdr>
            <w:top w:val="none" w:sz="0" w:space="0" w:color="auto"/>
            <w:left w:val="none" w:sz="0" w:space="0" w:color="auto"/>
            <w:bottom w:val="none" w:sz="0" w:space="0" w:color="auto"/>
            <w:right w:val="none" w:sz="0" w:space="0" w:color="auto"/>
          </w:divBdr>
        </w:div>
        <w:div w:id="951397752">
          <w:marLeft w:val="0"/>
          <w:marRight w:val="0"/>
          <w:marTop w:val="0"/>
          <w:marBottom w:val="0"/>
          <w:divBdr>
            <w:top w:val="none" w:sz="0" w:space="0" w:color="auto"/>
            <w:left w:val="none" w:sz="0" w:space="0" w:color="auto"/>
            <w:bottom w:val="none" w:sz="0" w:space="0" w:color="auto"/>
            <w:right w:val="none" w:sz="0" w:space="0" w:color="auto"/>
          </w:divBdr>
        </w:div>
        <w:div w:id="1644045580">
          <w:marLeft w:val="0"/>
          <w:marRight w:val="0"/>
          <w:marTop w:val="0"/>
          <w:marBottom w:val="0"/>
          <w:divBdr>
            <w:top w:val="none" w:sz="0" w:space="0" w:color="auto"/>
            <w:left w:val="none" w:sz="0" w:space="0" w:color="auto"/>
            <w:bottom w:val="none" w:sz="0" w:space="0" w:color="auto"/>
            <w:right w:val="none" w:sz="0" w:space="0" w:color="auto"/>
          </w:divBdr>
        </w:div>
        <w:div w:id="1392846986">
          <w:marLeft w:val="0"/>
          <w:marRight w:val="0"/>
          <w:marTop w:val="0"/>
          <w:marBottom w:val="0"/>
          <w:divBdr>
            <w:top w:val="none" w:sz="0" w:space="0" w:color="auto"/>
            <w:left w:val="none" w:sz="0" w:space="0" w:color="auto"/>
            <w:bottom w:val="none" w:sz="0" w:space="0" w:color="auto"/>
            <w:right w:val="none" w:sz="0" w:space="0" w:color="auto"/>
          </w:divBdr>
        </w:div>
        <w:div w:id="1440182169">
          <w:marLeft w:val="0"/>
          <w:marRight w:val="0"/>
          <w:marTop w:val="0"/>
          <w:marBottom w:val="0"/>
          <w:divBdr>
            <w:top w:val="none" w:sz="0" w:space="0" w:color="auto"/>
            <w:left w:val="none" w:sz="0" w:space="0" w:color="auto"/>
            <w:bottom w:val="none" w:sz="0" w:space="0" w:color="auto"/>
            <w:right w:val="none" w:sz="0" w:space="0" w:color="auto"/>
          </w:divBdr>
        </w:div>
        <w:div w:id="1973051120">
          <w:marLeft w:val="0"/>
          <w:marRight w:val="0"/>
          <w:marTop w:val="0"/>
          <w:marBottom w:val="0"/>
          <w:divBdr>
            <w:top w:val="none" w:sz="0" w:space="0" w:color="auto"/>
            <w:left w:val="none" w:sz="0" w:space="0" w:color="auto"/>
            <w:bottom w:val="none" w:sz="0" w:space="0" w:color="auto"/>
            <w:right w:val="none" w:sz="0" w:space="0" w:color="auto"/>
          </w:divBdr>
        </w:div>
        <w:div w:id="917137521">
          <w:marLeft w:val="0"/>
          <w:marRight w:val="0"/>
          <w:marTop w:val="0"/>
          <w:marBottom w:val="0"/>
          <w:divBdr>
            <w:top w:val="none" w:sz="0" w:space="0" w:color="auto"/>
            <w:left w:val="none" w:sz="0" w:space="0" w:color="auto"/>
            <w:bottom w:val="none" w:sz="0" w:space="0" w:color="auto"/>
            <w:right w:val="none" w:sz="0" w:space="0" w:color="auto"/>
          </w:divBdr>
        </w:div>
        <w:div w:id="1555002433">
          <w:marLeft w:val="0"/>
          <w:marRight w:val="0"/>
          <w:marTop w:val="0"/>
          <w:marBottom w:val="0"/>
          <w:divBdr>
            <w:top w:val="none" w:sz="0" w:space="0" w:color="auto"/>
            <w:left w:val="none" w:sz="0" w:space="0" w:color="auto"/>
            <w:bottom w:val="none" w:sz="0" w:space="0" w:color="auto"/>
            <w:right w:val="none" w:sz="0" w:space="0" w:color="auto"/>
          </w:divBdr>
        </w:div>
        <w:div w:id="470903308">
          <w:marLeft w:val="0"/>
          <w:marRight w:val="0"/>
          <w:marTop w:val="0"/>
          <w:marBottom w:val="0"/>
          <w:divBdr>
            <w:top w:val="none" w:sz="0" w:space="0" w:color="auto"/>
            <w:left w:val="none" w:sz="0" w:space="0" w:color="auto"/>
            <w:bottom w:val="none" w:sz="0" w:space="0" w:color="auto"/>
            <w:right w:val="none" w:sz="0" w:space="0" w:color="auto"/>
          </w:divBdr>
        </w:div>
        <w:div w:id="1968003173">
          <w:marLeft w:val="0"/>
          <w:marRight w:val="0"/>
          <w:marTop w:val="0"/>
          <w:marBottom w:val="0"/>
          <w:divBdr>
            <w:top w:val="none" w:sz="0" w:space="0" w:color="auto"/>
            <w:left w:val="none" w:sz="0" w:space="0" w:color="auto"/>
            <w:bottom w:val="none" w:sz="0" w:space="0" w:color="auto"/>
            <w:right w:val="none" w:sz="0" w:space="0" w:color="auto"/>
          </w:divBdr>
        </w:div>
        <w:div w:id="1250312313">
          <w:marLeft w:val="0"/>
          <w:marRight w:val="0"/>
          <w:marTop w:val="0"/>
          <w:marBottom w:val="0"/>
          <w:divBdr>
            <w:top w:val="none" w:sz="0" w:space="0" w:color="auto"/>
            <w:left w:val="none" w:sz="0" w:space="0" w:color="auto"/>
            <w:bottom w:val="none" w:sz="0" w:space="0" w:color="auto"/>
            <w:right w:val="none" w:sz="0" w:space="0" w:color="auto"/>
          </w:divBdr>
        </w:div>
        <w:div w:id="2074547542">
          <w:marLeft w:val="0"/>
          <w:marRight w:val="0"/>
          <w:marTop w:val="0"/>
          <w:marBottom w:val="0"/>
          <w:divBdr>
            <w:top w:val="none" w:sz="0" w:space="0" w:color="auto"/>
            <w:left w:val="none" w:sz="0" w:space="0" w:color="auto"/>
            <w:bottom w:val="none" w:sz="0" w:space="0" w:color="auto"/>
            <w:right w:val="none" w:sz="0" w:space="0" w:color="auto"/>
          </w:divBdr>
        </w:div>
        <w:div w:id="490296585">
          <w:marLeft w:val="0"/>
          <w:marRight w:val="0"/>
          <w:marTop w:val="0"/>
          <w:marBottom w:val="0"/>
          <w:divBdr>
            <w:top w:val="none" w:sz="0" w:space="0" w:color="auto"/>
            <w:left w:val="none" w:sz="0" w:space="0" w:color="auto"/>
            <w:bottom w:val="none" w:sz="0" w:space="0" w:color="auto"/>
            <w:right w:val="none" w:sz="0" w:space="0" w:color="auto"/>
          </w:divBdr>
        </w:div>
        <w:div w:id="1217931335">
          <w:marLeft w:val="0"/>
          <w:marRight w:val="0"/>
          <w:marTop w:val="0"/>
          <w:marBottom w:val="0"/>
          <w:divBdr>
            <w:top w:val="none" w:sz="0" w:space="0" w:color="auto"/>
            <w:left w:val="none" w:sz="0" w:space="0" w:color="auto"/>
            <w:bottom w:val="none" w:sz="0" w:space="0" w:color="auto"/>
            <w:right w:val="none" w:sz="0" w:space="0" w:color="auto"/>
          </w:divBdr>
        </w:div>
        <w:div w:id="1385105242">
          <w:marLeft w:val="0"/>
          <w:marRight w:val="0"/>
          <w:marTop w:val="0"/>
          <w:marBottom w:val="0"/>
          <w:divBdr>
            <w:top w:val="none" w:sz="0" w:space="0" w:color="auto"/>
            <w:left w:val="none" w:sz="0" w:space="0" w:color="auto"/>
            <w:bottom w:val="none" w:sz="0" w:space="0" w:color="auto"/>
            <w:right w:val="none" w:sz="0" w:space="0" w:color="auto"/>
          </w:divBdr>
        </w:div>
        <w:div w:id="259608396">
          <w:marLeft w:val="0"/>
          <w:marRight w:val="0"/>
          <w:marTop w:val="0"/>
          <w:marBottom w:val="0"/>
          <w:divBdr>
            <w:top w:val="none" w:sz="0" w:space="0" w:color="auto"/>
            <w:left w:val="none" w:sz="0" w:space="0" w:color="auto"/>
            <w:bottom w:val="none" w:sz="0" w:space="0" w:color="auto"/>
            <w:right w:val="none" w:sz="0" w:space="0" w:color="auto"/>
          </w:divBdr>
        </w:div>
        <w:div w:id="1165171859">
          <w:marLeft w:val="0"/>
          <w:marRight w:val="0"/>
          <w:marTop w:val="0"/>
          <w:marBottom w:val="0"/>
          <w:divBdr>
            <w:top w:val="none" w:sz="0" w:space="0" w:color="auto"/>
            <w:left w:val="none" w:sz="0" w:space="0" w:color="auto"/>
            <w:bottom w:val="none" w:sz="0" w:space="0" w:color="auto"/>
            <w:right w:val="none" w:sz="0" w:space="0" w:color="auto"/>
          </w:divBdr>
        </w:div>
        <w:div w:id="896285492">
          <w:marLeft w:val="0"/>
          <w:marRight w:val="0"/>
          <w:marTop w:val="0"/>
          <w:marBottom w:val="0"/>
          <w:divBdr>
            <w:top w:val="none" w:sz="0" w:space="0" w:color="auto"/>
            <w:left w:val="none" w:sz="0" w:space="0" w:color="auto"/>
            <w:bottom w:val="none" w:sz="0" w:space="0" w:color="auto"/>
            <w:right w:val="none" w:sz="0" w:space="0" w:color="auto"/>
          </w:divBdr>
        </w:div>
        <w:div w:id="1672758907">
          <w:marLeft w:val="0"/>
          <w:marRight w:val="0"/>
          <w:marTop w:val="0"/>
          <w:marBottom w:val="0"/>
          <w:divBdr>
            <w:top w:val="none" w:sz="0" w:space="0" w:color="auto"/>
            <w:left w:val="none" w:sz="0" w:space="0" w:color="auto"/>
            <w:bottom w:val="none" w:sz="0" w:space="0" w:color="auto"/>
            <w:right w:val="none" w:sz="0" w:space="0" w:color="auto"/>
          </w:divBdr>
        </w:div>
        <w:div w:id="1957517631">
          <w:marLeft w:val="0"/>
          <w:marRight w:val="0"/>
          <w:marTop w:val="0"/>
          <w:marBottom w:val="0"/>
          <w:divBdr>
            <w:top w:val="none" w:sz="0" w:space="0" w:color="auto"/>
            <w:left w:val="none" w:sz="0" w:space="0" w:color="auto"/>
            <w:bottom w:val="none" w:sz="0" w:space="0" w:color="auto"/>
            <w:right w:val="none" w:sz="0" w:space="0" w:color="auto"/>
          </w:divBdr>
        </w:div>
        <w:div w:id="1804536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fresha.co.k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resha.co.ke/" TargetMode="External"/><Relationship Id="rId4" Type="http://schemas.openxmlformats.org/officeDocument/2006/relationships/settings" Target="settings.xml"/><Relationship Id="rId9" Type="http://schemas.openxmlformats.org/officeDocument/2006/relationships/hyperlink" Target="mailto:freshadairy@fresha.co.k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CD525-4FEB-47BA-81BA-C2368C0B4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9</Pages>
  <Words>2502</Words>
  <Characters>14267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Maina Mbuthia</dc:creator>
  <cp:keywords/>
  <dc:description/>
  <cp:lastModifiedBy>George Maina Mbuthia</cp:lastModifiedBy>
  <cp:revision>6</cp:revision>
  <dcterms:created xsi:type="dcterms:W3CDTF">2026-09-29T13:49:00Z</dcterms:created>
  <dcterms:modified xsi:type="dcterms:W3CDTF">2026-10-07T13:31:00Z</dcterms:modified>
</cp:coreProperties>
</file>